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EF202" w14:textId="2604E63B" w:rsidR="005A6BC5" w:rsidRPr="00C666C6" w:rsidRDefault="005A6BC5" w:rsidP="005A6BC5">
      <w:pPr>
        <w:jc w:val="center"/>
        <w:rPr>
          <w:rFonts w:asciiTheme="majorHAnsi" w:hAnsiTheme="majorHAnsi" w:cstheme="majorHAnsi"/>
          <w:b/>
          <w:bCs/>
          <w:sz w:val="30"/>
          <w:szCs w:val="30"/>
        </w:rPr>
      </w:pPr>
      <w:r w:rsidRPr="00C666C6">
        <w:rPr>
          <w:rFonts w:asciiTheme="majorHAnsi" w:hAnsiTheme="majorHAnsi" w:cstheme="majorHAnsi"/>
          <w:b/>
          <w:bCs/>
          <w:sz w:val="40"/>
          <w:szCs w:val="24"/>
        </w:rPr>
        <w:t xml:space="preserve">Protocollo di intesa generale </w:t>
      </w:r>
      <w:r w:rsidR="00253414" w:rsidRPr="00C666C6">
        <w:rPr>
          <w:rFonts w:asciiTheme="majorHAnsi" w:hAnsiTheme="majorHAnsi" w:cstheme="majorHAnsi"/>
          <w:b/>
          <w:bCs/>
          <w:sz w:val="40"/>
          <w:szCs w:val="24"/>
        </w:rPr>
        <w:t>Cestim-Scuole</w:t>
      </w:r>
      <w:r w:rsidR="00253414" w:rsidRPr="00C666C6">
        <w:rPr>
          <w:rFonts w:asciiTheme="majorHAnsi" w:hAnsiTheme="majorHAnsi" w:cstheme="majorHAnsi"/>
          <w:b/>
          <w:bCs/>
          <w:sz w:val="32"/>
          <w:szCs w:val="24"/>
        </w:rPr>
        <w:br/>
      </w:r>
      <w:r w:rsidR="0095126E">
        <w:rPr>
          <w:rFonts w:asciiTheme="majorHAnsi" w:hAnsiTheme="majorHAnsi" w:cstheme="majorHAnsi"/>
          <w:b/>
          <w:bCs/>
          <w:sz w:val="30"/>
          <w:szCs w:val="30"/>
        </w:rPr>
        <w:t xml:space="preserve">triennio </w:t>
      </w:r>
      <w:r w:rsidRPr="00C666C6">
        <w:rPr>
          <w:rFonts w:asciiTheme="majorHAnsi" w:hAnsiTheme="majorHAnsi" w:cstheme="majorHAnsi"/>
          <w:b/>
          <w:bCs/>
          <w:sz w:val="30"/>
          <w:szCs w:val="30"/>
        </w:rPr>
        <w:t>202</w:t>
      </w:r>
      <w:r w:rsidR="00473C92" w:rsidRPr="00C666C6">
        <w:rPr>
          <w:rFonts w:asciiTheme="majorHAnsi" w:hAnsiTheme="majorHAnsi" w:cstheme="majorHAnsi"/>
          <w:b/>
          <w:bCs/>
          <w:sz w:val="30"/>
          <w:szCs w:val="30"/>
        </w:rPr>
        <w:t>6-</w:t>
      </w:r>
      <w:r w:rsidR="0095126E">
        <w:rPr>
          <w:rFonts w:asciiTheme="majorHAnsi" w:hAnsiTheme="majorHAnsi" w:cstheme="majorHAnsi"/>
          <w:b/>
          <w:bCs/>
          <w:sz w:val="30"/>
          <w:szCs w:val="30"/>
        </w:rPr>
        <w:t>2029</w:t>
      </w:r>
    </w:p>
    <w:p w14:paraId="6B1AB357" w14:textId="77777777" w:rsidR="005A6BC5" w:rsidRPr="00C666C6" w:rsidRDefault="005A6BC5" w:rsidP="00253414">
      <w:pPr>
        <w:jc w:val="center"/>
        <w:rPr>
          <w:rFonts w:asciiTheme="majorHAnsi" w:hAnsiTheme="majorHAnsi" w:cstheme="majorHAnsi"/>
          <w:sz w:val="30"/>
          <w:szCs w:val="30"/>
        </w:rPr>
      </w:pPr>
    </w:p>
    <w:p w14:paraId="0C18FE9E" w14:textId="77777777" w:rsidR="00253414" w:rsidRPr="0095126E" w:rsidRDefault="00253414" w:rsidP="00253414">
      <w:pPr>
        <w:rPr>
          <w:rFonts w:asciiTheme="majorHAnsi" w:hAnsiTheme="majorHAnsi" w:cstheme="majorHAnsi"/>
          <w:sz w:val="32"/>
          <w:szCs w:val="32"/>
        </w:rPr>
      </w:pPr>
    </w:p>
    <w:p w14:paraId="771ED097" w14:textId="77777777" w:rsidR="00253414" w:rsidRPr="0095126E" w:rsidRDefault="00253414" w:rsidP="00253414">
      <w:pPr>
        <w:jc w:val="center"/>
        <w:rPr>
          <w:rFonts w:asciiTheme="majorHAnsi" w:hAnsiTheme="majorHAnsi" w:cstheme="majorHAnsi"/>
          <w:sz w:val="32"/>
          <w:szCs w:val="32"/>
        </w:rPr>
      </w:pPr>
      <w:r w:rsidRPr="0095126E">
        <w:rPr>
          <w:rFonts w:asciiTheme="majorHAnsi" w:hAnsiTheme="majorHAnsi" w:cstheme="majorHAnsi"/>
          <w:sz w:val="32"/>
          <w:szCs w:val="32"/>
        </w:rPr>
        <w:t xml:space="preserve">Tra l’Associazione </w:t>
      </w:r>
      <w:r w:rsidRPr="0095126E">
        <w:rPr>
          <w:rFonts w:asciiTheme="majorHAnsi" w:hAnsiTheme="majorHAnsi" w:cstheme="majorHAnsi"/>
          <w:b/>
          <w:bCs/>
          <w:sz w:val="32"/>
          <w:szCs w:val="32"/>
        </w:rPr>
        <w:t>CESTIM-Centro Studi Immigrazione ETS</w:t>
      </w:r>
      <w:r w:rsidRPr="0095126E">
        <w:rPr>
          <w:rFonts w:asciiTheme="majorHAnsi" w:hAnsiTheme="majorHAnsi" w:cstheme="majorHAnsi"/>
          <w:sz w:val="32"/>
          <w:szCs w:val="32"/>
        </w:rPr>
        <w:t>,</w:t>
      </w:r>
    </w:p>
    <w:p w14:paraId="74352537" w14:textId="77777777" w:rsidR="00253414" w:rsidRPr="0095126E" w:rsidRDefault="00253414" w:rsidP="00253414">
      <w:pPr>
        <w:jc w:val="center"/>
        <w:rPr>
          <w:rFonts w:asciiTheme="majorHAnsi" w:hAnsiTheme="majorHAnsi" w:cstheme="majorHAnsi"/>
          <w:sz w:val="32"/>
          <w:szCs w:val="32"/>
        </w:rPr>
      </w:pPr>
      <w:r w:rsidRPr="0095126E">
        <w:rPr>
          <w:rFonts w:asciiTheme="majorHAnsi" w:hAnsiTheme="majorHAnsi" w:cstheme="majorHAnsi"/>
          <w:sz w:val="32"/>
          <w:szCs w:val="32"/>
        </w:rPr>
        <w:t xml:space="preserve">ente conosciuto (d’ora in poi “il </w:t>
      </w:r>
      <w:r w:rsidRPr="0095126E">
        <w:rPr>
          <w:rFonts w:asciiTheme="majorHAnsi" w:hAnsiTheme="majorHAnsi" w:cstheme="majorHAnsi"/>
          <w:b/>
          <w:bCs/>
          <w:sz w:val="32"/>
          <w:szCs w:val="32"/>
        </w:rPr>
        <w:t>Cestim</w:t>
      </w:r>
      <w:r w:rsidRPr="0095126E">
        <w:rPr>
          <w:rFonts w:asciiTheme="majorHAnsi" w:hAnsiTheme="majorHAnsi" w:cstheme="majorHAnsi"/>
          <w:sz w:val="32"/>
          <w:szCs w:val="32"/>
        </w:rPr>
        <w:t>”)</w:t>
      </w:r>
    </w:p>
    <w:p w14:paraId="35E1B2A1" w14:textId="77777777" w:rsidR="00253414" w:rsidRPr="0095126E" w:rsidRDefault="00253414" w:rsidP="00253414">
      <w:pPr>
        <w:rPr>
          <w:rFonts w:asciiTheme="majorHAnsi" w:hAnsiTheme="majorHAnsi" w:cstheme="majorHAnsi"/>
          <w:sz w:val="32"/>
          <w:szCs w:val="32"/>
        </w:rPr>
      </w:pPr>
    </w:p>
    <w:p w14:paraId="522C32BC" w14:textId="20FBA487" w:rsidR="00253414" w:rsidRPr="0095126E" w:rsidRDefault="00253414" w:rsidP="00253414">
      <w:pPr>
        <w:jc w:val="center"/>
        <w:rPr>
          <w:rFonts w:asciiTheme="majorHAnsi" w:hAnsiTheme="majorHAnsi" w:cstheme="majorHAnsi"/>
          <w:sz w:val="32"/>
          <w:szCs w:val="32"/>
        </w:rPr>
      </w:pPr>
      <w:r w:rsidRPr="0095126E">
        <w:rPr>
          <w:rFonts w:asciiTheme="majorHAnsi" w:hAnsiTheme="majorHAnsi" w:cstheme="majorHAnsi"/>
          <w:sz w:val="32"/>
          <w:szCs w:val="32"/>
        </w:rPr>
        <w:t>e l’</w:t>
      </w:r>
      <w:r w:rsidRPr="0095126E">
        <w:rPr>
          <w:rFonts w:asciiTheme="majorHAnsi" w:hAnsiTheme="majorHAnsi" w:cstheme="majorHAnsi"/>
          <w:b/>
          <w:bCs/>
          <w:sz w:val="32"/>
          <w:szCs w:val="32"/>
        </w:rPr>
        <w:t xml:space="preserve">Istituto </w:t>
      </w:r>
      <w:r w:rsidR="00BB3791" w:rsidRPr="0095126E">
        <w:rPr>
          <w:rFonts w:asciiTheme="majorHAnsi" w:hAnsiTheme="majorHAnsi" w:cstheme="majorHAnsi"/>
          <w:b/>
          <w:bCs/>
          <w:sz w:val="32"/>
          <w:szCs w:val="32"/>
        </w:rPr>
        <w:t>Comprensivo</w:t>
      </w:r>
      <w:r w:rsidRPr="0095126E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  <w:r w:rsidRPr="0095126E">
        <w:rPr>
          <w:rFonts w:asciiTheme="majorHAnsi" w:hAnsiTheme="majorHAnsi" w:cstheme="majorHAnsi"/>
          <w:sz w:val="32"/>
          <w:szCs w:val="32"/>
        </w:rPr>
        <w:t>……………………………………,</w:t>
      </w:r>
    </w:p>
    <w:p w14:paraId="04A34040" w14:textId="05856FC8" w:rsidR="00253414" w:rsidRPr="0095126E" w:rsidRDefault="00253414" w:rsidP="00253414">
      <w:pPr>
        <w:jc w:val="center"/>
        <w:rPr>
          <w:rFonts w:asciiTheme="majorHAnsi" w:hAnsiTheme="majorHAnsi" w:cstheme="majorHAnsi"/>
          <w:sz w:val="32"/>
          <w:szCs w:val="32"/>
        </w:rPr>
      </w:pPr>
      <w:r w:rsidRPr="0095126E">
        <w:rPr>
          <w:rFonts w:asciiTheme="majorHAnsi" w:hAnsiTheme="majorHAnsi" w:cstheme="majorHAnsi"/>
          <w:sz w:val="32"/>
          <w:szCs w:val="32"/>
        </w:rPr>
        <w:t>ente cono</w:t>
      </w:r>
      <w:r w:rsidR="00BB3791" w:rsidRPr="0095126E">
        <w:rPr>
          <w:rFonts w:asciiTheme="majorHAnsi" w:hAnsiTheme="majorHAnsi" w:cstheme="majorHAnsi"/>
          <w:sz w:val="32"/>
          <w:szCs w:val="32"/>
        </w:rPr>
        <w:t>sciuto</w:t>
      </w:r>
    </w:p>
    <w:p w14:paraId="05E48496" w14:textId="77777777" w:rsidR="00253414" w:rsidRPr="00C666C6" w:rsidRDefault="00253414" w:rsidP="00253414">
      <w:pPr>
        <w:rPr>
          <w:rFonts w:asciiTheme="majorHAnsi" w:hAnsiTheme="majorHAnsi" w:cstheme="majorHAnsi"/>
          <w:sz w:val="24"/>
          <w:szCs w:val="24"/>
        </w:rPr>
      </w:pPr>
    </w:p>
    <w:p w14:paraId="7B7B985E" w14:textId="379F0E89" w:rsidR="00253414" w:rsidRPr="0095126E" w:rsidRDefault="00253414" w:rsidP="00253414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95126E">
        <w:rPr>
          <w:rFonts w:asciiTheme="majorHAnsi" w:hAnsiTheme="majorHAnsi" w:cstheme="majorHAnsi"/>
          <w:b/>
          <w:bCs/>
          <w:sz w:val="32"/>
          <w:szCs w:val="32"/>
        </w:rPr>
        <w:t>premesso che</w:t>
      </w:r>
    </w:p>
    <w:p w14:paraId="6BFD72D0" w14:textId="77777777" w:rsidR="00CF7DE6" w:rsidRPr="00C666C6" w:rsidRDefault="00CF7DE6" w:rsidP="00253414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44106D4" w14:textId="6F2707EF" w:rsidR="00253414" w:rsidRPr="00C666C6" w:rsidRDefault="00253414" w:rsidP="00253414">
      <w:pPr>
        <w:pStyle w:val="Paragrafoelenco"/>
        <w:numPr>
          <w:ilvl w:val="0"/>
          <w:numId w:val="3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Il Cestim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 è impegnato dal 1990</w:t>
      </w:r>
      <w:r w:rsidRPr="00C666C6">
        <w:rPr>
          <w:rFonts w:asciiTheme="majorHAnsi" w:hAnsiTheme="majorHAnsi" w:cstheme="majorHAnsi"/>
          <w:sz w:val="24"/>
          <w:szCs w:val="24"/>
        </w:rPr>
        <w:t xml:space="preserve"> per favorire i processi di integrazione dei cittadini immigrati e delle loro famiglie, con particolare attenzione all’ambito scolastico;</w:t>
      </w:r>
    </w:p>
    <w:p w14:paraId="1DAFA79E" w14:textId="5E4C325D" w:rsidR="00253414" w:rsidRPr="00C666C6" w:rsidRDefault="00105EB4" w:rsidP="00253414">
      <w:pPr>
        <w:pStyle w:val="Paragrafoelenco"/>
        <w:numPr>
          <w:ilvl w:val="0"/>
          <w:numId w:val="3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il Cestim 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dal 1997 realizza, in collaborazione </w:t>
      </w:r>
      <w:r w:rsidR="00BE4604" w:rsidRPr="00C666C6">
        <w:rPr>
          <w:rFonts w:asciiTheme="majorHAnsi" w:hAnsiTheme="majorHAnsi" w:cstheme="majorHAnsi"/>
          <w:sz w:val="24"/>
          <w:szCs w:val="24"/>
        </w:rPr>
        <w:t xml:space="preserve">con 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gli istituti scolastici di Verona e </w:t>
      </w:r>
      <w:r w:rsidR="00ED0081" w:rsidRPr="00C666C6">
        <w:rPr>
          <w:rFonts w:asciiTheme="majorHAnsi" w:hAnsiTheme="majorHAnsi" w:cstheme="majorHAnsi"/>
          <w:sz w:val="24"/>
          <w:szCs w:val="24"/>
        </w:rPr>
        <w:t>Vicenza</w:t>
      </w:r>
      <w:r w:rsidR="008325AD" w:rsidRPr="00C666C6">
        <w:rPr>
          <w:rFonts w:asciiTheme="majorHAnsi" w:hAnsiTheme="majorHAnsi" w:cstheme="majorHAnsi"/>
          <w:sz w:val="24"/>
          <w:szCs w:val="24"/>
        </w:rPr>
        <w:t xml:space="preserve"> e con la Rete Tante Tinte</w:t>
      </w:r>
      <w:r w:rsidR="00253414" w:rsidRPr="00C666C6">
        <w:rPr>
          <w:rFonts w:asciiTheme="majorHAnsi" w:hAnsiTheme="majorHAnsi" w:cstheme="majorHAnsi"/>
          <w:sz w:val="24"/>
          <w:szCs w:val="24"/>
        </w:rPr>
        <w:t>, interventi volti a facilitare l’apprendimento della lingua italiana da parte dei minori provenienti da contesti migratori, acquisendo una competenza specifica nell’ambito e collaborando con più di 80 istituzioni scolastiche di ogni ordine e grado;</w:t>
      </w:r>
    </w:p>
    <w:p w14:paraId="0CE873D3" w14:textId="16D30916" w:rsidR="00105EB4" w:rsidRPr="00C666C6" w:rsidRDefault="008F4FA2" w:rsidP="005B7B90">
      <w:pPr>
        <w:pStyle w:val="Paragrafoelenco"/>
        <w:numPr>
          <w:ilvl w:val="0"/>
          <w:numId w:val="3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nello specifico </w:t>
      </w:r>
      <w:r w:rsidR="00105EB4" w:rsidRPr="00C666C6">
        <w:rPr>
          <w:rFonts w:asciiTheme="majorHAnsi" w:hAnsiTheme="majorHAnsi" w:cstheme="majorHAnsi"/>
          <w:sz w:val="24"/>
          <w:szCs w:val="24"/>
        </w:rPr>
        <w:t xml:space="preserve">il Cestim ha </w:t>
      </w:r>
      <w:r w:rsidR="00C666C6" w:rsidRPr="00C666C6">
        <w:rPr>
          <w:rFonts w:asciiTheme="majorHAnsi" w:hAnsiTheme="majorHAnsi" w:cstheme="majorHAnsi"/>
          <w:sz w:val="24"/>
          <w:szCs w:val="24"/>
        </w:rPr>
        <w:t>ottenuto l’approvazione da parte della</w:t>
      </w:r>
      <w:r w:rsidR="00105EB4" w:rsidRPr="00C666C6">
        <w:rPr>
          <w:rFonts w:asciiTheme="majorHAnsi" w:hAnsiTheme="majorHAnsi" w:cstheme="majorHAnsi"/>
          <w:sz w:val="24"/>
          <w:szCs w:val="24"/>
        </w:rPr>
        <w:t xml:space="preserve"> Fondazione San Zeno per gli anni scolastici </w:t>
      </w:r>
      <w:r w:rsidR="00473C92" w:rsidRPr="00C666C6">
        <w:rPr>
          <w:rFonts w:asciiTheme="majorHAnsi" w:hAnsiTheme="majorHAnsi" w:cstheme="majorHAnsi"/>
          <w:sz w:val="24"/>
          <w:szCs w:val="24"/>
        </w:rPr>
        <w:t xml:space="preserve">2026-27, 2027-28 e 2028-29 </w:t>
      </w:r>
      <w:r w:rsidR="00105EB4" w:rsidRPr="00C666C6">
        <w:rPr>
          <w:rFonts w:asciiTheme="majorHAnsi" w:hAnsiTheme="majorHAnsi" w:cstheme="majorHAnsi"/>
          <w:sz w:val="24"/>
          <w:szCs w:val="24"/>
        </w:rPr>
        <w:t>il progetto denominato “Primo, Imparare bene la lingua!”.</w:t>
      </w:r>
    </w:p>
    <w:p w14:paraId="76CB8029" w14:textId="23AB6D80" w:rsidR="00253414" w:rsidRPr="00C666C6" w:rsidRDefault="00105EB4" w:rsidP="00253414">
      <w:pPr>
        <w:pStyle w:val="Paragrafoelenco"/>
        <w:numPr>
          <w:ilvl w:val="0"/>
          <w:numId w:val="3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tale progetto non ha alcun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 scopo di lucro ma rispond</w:t>
      </w:r>
      <w:r w:rsidRPr="00C666C6">
        <w:rPr>
          <w:rFonts w:asciiTheme="majorHAnsi" w:hAnsiTheme="majorHAnsi" w:cstheme="majorHAnsi"/>
          <w:sz w:val="24"/>
          <w:szCs w:val="24"/>
        </w:rPr>
        <w:t>e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 alla logica di favorire l’inclusione e il successo scolasti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co dei bambini e dei ragazzi con background migratorio </w:t>
      </w:r>
      <w:r w:rsidR="00253414" w:rsidRPr="00C666C6">
        <w:rPr>
          <w:rFonts w:asciiTheme="majorHAnsi" w:hAnsiTheme="majorHAnsi" w:cstheme="majorHAnsi"/>
          <w:sz w:val="24"/>
          <w:szCs w:val="24"/>
        </w:rPr>
        <w:t>come pure lo sviluppo di positive relazioni interculturali tra gli stessi e i loro coetanei di madrelingua italiana;</w:t>
      </w:r>
    </w:p>
    <w:p w14:paraId="78CD82F1" w14:textId="0ED8A601" w:rsidR="00105EB4" w:rsidRPr="00C666C6" w:rsidRDefault="00253414" w:rsidP="00105EB4">
      <w:pPr>
        <w:pStyle w:val="Paragrafoelenco"/>
        <w:numPr>
          <w:ilvl w:val="0"/>
          <w:numId w:val="38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la realizzazione di progetti 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in collaborazione con il terzo settore </w:t>
      </w:r>
      <w:r w:rsidRPr="00C666C6">
        <w:rPr>
          <w:rFonts w:asciiTheme="majorHAnsi" w:hAnsiTheme="majorHAnsi" w:cstheme="majorHAnsi"/>
          <w:sz w:val="24"/>
          <w:szCs w:val="24"/>
        </w:rPr>
        <w:t>rientra tra le funzioni istituzionali delle scuole italiane come sottoline</w:t>
      </w:r>
      <w:r w:rsidR="00606FFE" w:rsidRPr="00C666C6">
        <w:rPr>
          <w:rFonts w:asciiTheme="majorHAnsi" w:hAnsiTheme="majorHAnsi" w:cstheme="majorHAnsi"/>
          <w:sz w:val="24"/>
          <w:szCs w:val="24"/>
        </w:rPr>
        <w:t>ato nel documento programmatico emanato dal Ministero dell’Istruzi</w:t>
      </w:r>
      <w:r w:rsidR="00105EB4" w:rsidRPr="00C666C6">
        <w:rPr>
          <w:rFonts w:asciiTheme="majorHAnsi" w:hAnsiTheme="majorHAnsi" w:cstheme="majorHAnsi"/>
          <w:sz w:val="24"/>
          <w:szCs w:val="24"/>
        </w:rPr>
        <w:t xml:space="preserve">one il 17 marzo 2022 </w:t>
      </w:r>
      <w:r w:rsidRPr="00C666C6">
        <w:rPr>
          <w:rFonts w:asciiTheme="majorHAnsi" w:hAnsiTheme="majorHAnsi" w:cstheme="majorHAnsi"/>
          <w:sz w:val="24"/>
          <w:szCs w:val="24"/>
        </w:rPr>
        <w:t>“Orientamenti interculturali - Idee e proposte per l’integrazione di alunni e alunne pro</w:t>
      </w:r>
      <w:r w:rsidR="00606FFE" w:rsidRPr="00C666C6">
        <w:rPr>
          <w:rFonts w:asciiTheme="majorHAnsi" w:hAnsiTheme="majorHAnsi" w:cstheme="majorHAnsi"/>
          <w:sz w:val="24"/>
          <w:szCs w:val="24"/>
        </w:rPr>
        <w:t>venienti da contesti migratori”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553736A1" w14:textId="06DB0D10" w:rsidR="00253414" w:rsidRPr="0095126E" w:rsidRDefault="00253414" w:rsidP="00253414">
      <w:pPr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95126E">
        <w:rPr>
          <w:rFonts w:asciiTheme="majorHAnsi" w:hAnsiTheme="majorHAnsi" w:cstheme="majorHAnsi"/>
          <w:bCs/>
          <w:sz w:val="24"/>
          <w:szCs w:val="24"/>
        </w:rPr>
        <w:t>al fine di creare i presupposti di una buona e fattiva collaborazione</w:t>
      </w:r>
    </w:p>
    <w:p w14:paraId="423793AF" w14:textId="77777777" w:rsidR="00253414" w:rsidRPr="0095126E" w:rsidRDefault="00253414" w:rsidP="00253414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95126E">
        <w:rPr>
          <w:rFonts w:asciiTheme="majorHAnsi" w:hAnsiTheme="majorHAnsi" w:cstheme="majorHAnsi"/>
          <w:b/>
          <w:bCs/>
          <w:sz w:val="32"/>
          <w:szCs w:val="32"/>
        </w:rPr>
        <w:t>si conviene quanto segue:</w:t>
      </w:r>
    </w:p>
    <w:p w14:paraId="69296834" w14:textId="77777777" w:rsidR="00253414" w:rsidRPr="00C666C6" w:rsidRDefault="00253414" w:rsidP="00253414">
      <w:pPr>
        <w:rPr>
          <w:rFonts w:asciiTheme="majorHAnsi" w:hAnsiTheme="majorHAnsi" w:cstheme="majorHAnsi"/>
          <w:sz w:val="24"/>
          <w:szCs w:val="24"/>
          <w:u w:val="single"/>
        </w:rPr>
      </w:pPr>
    </w:p>
    <w:p w14:paraId="02BE34D4" w14:textId="157DBD35" w:rsidR="00ED0081" w:rsidRPr="00C666C6" w:rsidRDefault="00C96BD8" w:rsidP="00ED0081">
      <w:pPr>
        <w:pStyle w:val="Paragrafoelenco"/>
        <w:numPr>
          <w:ilvl w:val="0"/>
          <w:numId w:val="42"/>
        </w:numPr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L’Istituto </w:t>
      </w:r>
      <w:r w:rsidR="002B0519" w:rsidRPr="00C666C6">
        <w:rPr>
          <w:rFonts w:asciiTheme="majorHAnsi" w:hAnsiTheme="majorHAnsi" w:cstheme="majorHAnsi"/>
          <w:sz w:val="24"/>
          <w:szCs w:val="24"/>
        </w:rPr>
        <w:t>Comprensivo</w:t>
      </w:r>
      <w:r w:rsidRPr="00C666C6">
        <w:rPr>
          <w:rFonts w:asciiTheme="majorHAnsi" w:hAnsiTheme="majorHAnsi" w:cstheme="majorHAnsi"/>
          <w:sz w:val="24"/>
          <w:szCs w:val="24"/>
        </w:rPr>
        <w:t xml:space="preserve">, </w:t>
      </w:r>
      <w:r w:rsidR="00253414" w:rsidRPr="00C666C6">
        <w:rPr>
          <w:rFonts w:asciiTheme="majorHAnsi" w:hAnsiTheme="majorHAnsi" w:cstheme="majorHAnsi"/>
          <w:sz w:val="24"/>
          <w:szCs w:val="24"/>
        </w:rPr>
        <w:t>condividendo le premesse, inserisce la collaborazione con il Cestim nel Piano Triennale dell’Offerta Formativa (PTOF) (data di approvazione: ……</w:t>
      </w:r>
      <w:proofErr w:type="gramStart"/>
      <w:r w:rsidR="00253414" w:rsidRPr="00C666C6">
        <w:rPr>
          <w:rFonts w:asciiTheme="majorHAnsi" w:hAnsiTheme="majorHAnsi" w:cstheme="majorHAnsi"/>
          <w:sz w:val="24"/>
          <w:szCs w:val="24"/>
        </w:rPr>
        <w:t>…….</w:t>
      </w:r>
      <w:proofErr w:type="gramEnd"/>
      <w:r w:rsidR="00253414" w:rsidRPr="00C666C6">
        <w:rPr>
          <w:rFonts w:asciiTheme="majorHAnsi" w:hAnsiTheme="majorHAnsi" w:cstheme="majorHAnsi"/>
          <w:sz w:val="24"/>
          <w:szCs w:val="24"/>
        </w:rPr>
        <w:t xml:space="preserve">); </w:t>
      </w:r>
    </w:p>
    <w:p w14:paraId="49B2693A" w14:textId="4F38DB5B" w:rsidR="00476595" w:rsidRPr="00C666C6" w:rsidRDefault="00253414" w:rsidP="00ED0081">
      <w:pPr>
        <w:pStyle w:val="Paragrafoelenco"/>
        <w:numPr>
          <w:ilvl w:val="0"/>
          <w:numId w:val="42"/>
        </w:numPr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Il Cestim </w:t>
      </w:r>
      <w:r w:rsidR="00ED0081" w:rsidRPr="00C666C6">
        <w:rPr>
          <w:rFonts w:asciiTheme="majorHAnsi" w:hAnsiTheme="majorHAnsi" w:cstheme="majorHAnsi"/>
          <w:sz w:val="24"/>
          <w:szCs w:val="24"/>
        </w:rPr>
        <w:t>periodicamente invia a tutti gli i</w:t>
      </w:r>
      <w:r w:rsidRPr="00C666C6">
        <w:rPr>
          <w:rFonts w:asciiTheme="majorHAnsi" w:hAnsiTheme="majorHAnsi" w:cstheme="majorHAnsi"/>
          <w:sz w:val="24"/>
          <w:szCs w:val="24"/>
        </w:rPr>
        <w:t xml:space="preserve">stituti 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scolastici </w:t>
      </w:r>
      <w:r w:rsidRPr="00C666C6">
        <w:rPr>
          <w:rFonts w:asciiTheme="majorHAnsi" w:hAnsiTheme="majorHAnsi" w:cstheme="majorHAnsi"/>
          <w:sz w:val="24"/>
          <w:szCs w:val="24"/>
        </w:rPr>
        <w:t>che hanno siglat</w:t>
      </w:r>
      <w:r w:rsidR="001D7F63" w:rsidRPr="00C666C6">
        <w:rPr>
          <w:rFonts w:asciiTheme="majorHAnsi" w:hAnsiTheme="majorHAnsi" w:cstheme="majorHAnsi"/>
          <w:sz w:val="24"/>
          <w:szCs w:val="24"/>
        </w:rPr>
        <w:t xml:space="preserve">o 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il presente </w:t>
      </w:r>
      <w:r w:rsidR="005A6BC5" w:rsidRPr="00C666C6">
        <w:rPr>
          <w:rFonts w:asciiTheme="majorHAnsi" w:hAnsiTheme="majorHAnsi" w:cstheme="majorHAnsi"/>
          <w:sz w:val="24"/>
          <w:szCs w:val="24"/>
        </w:rPr>
        <w:t xml:space="preserve">Protocollo di intesa generale </w:t>
      </w:r>
      <w:r w:rsidR="00ED0081" w:rsidRPr="00C666C6">
        <w:rPr>
          <w:rFonts w:asciiTheme="majorHAnsi" w:hAnsiTheme="majorHAnsi" w:cstheme="majorHAnsi"/>
          <w:sz w:val="24"/>
          <w:szCs w:val="24"/>
        </w:rPr>
        <w:t>del</w:t>
      </w:r>
      <w:r w:rsidRPr="00C666C6">
        <w:rPr>
          <w:rFonts w:asciiTheme="majorHAnsi" w:hAnsiTheme="majorHAnsi" w:cstheme="majorHAnsi"/>
          <w:sz w:val="24"/>
          <w:szCs w:val="24"/>
        </w:rPr>
        <w:t>le</w:t>
      </w:r>
      <w:r w:rsidR="004B66B3" w:rsidRPr="00C666C6">
        <w:rPr>
          <w:rFonts w:asciiTheme="majorHAnsi" w:hAnsiTheme="majorHAnsi" w:cstheme="majorHAnsi"/>
          <w:sz w:val="24"/>
          <w:szCs w:val="24"/>
        </w:rPr>
        <w:t xml:space="preserve"> circolari nelle quali p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ropone l’attivazione di 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una </w:t>
      </w:r>
      <w:r w:rsidR="004B66B3" w:rsidRPr="00C666C6">
        <w:rPr>
          <w:rFonts w:asciiTheme="majorHAnsi" w:hAnsiTheme="majorHAnsi" w:cstheme="majorHAnsi"/>
          <w:sz w:val="24"/>
          <w:szCs w:val="24"/>
        </w:rPr>
        <w:t>delle a</w:t>
      </w:r>
      <w:r w:rsidRPr="00C666C6">
        <w:rPr>
          <w:rFonts w:asciiTheme="majorHAnsi" w:hAnsiTheme="majorHAnsi" w:cstheme="majorHAnsi"/>
          <w:sz w:val="24"/>
          <w:szCs w:val="24"/>
        </w:rPr>
        <w:t xml:space="preserve">zioni </w:t>
      </w:r>
      <w:r w:rsidR="00ED0081" w:rsidRPr="00C666C6">
        <w:rPr>
          <w:rFonts w:asciiTheme="majorHAnsi" w:hAnsiTheme="majorHAnsi" w:cstheme="majorHAnsi"/>
          <w:sz w:val="24"/>
          <w:szCs w:val="24"/>
        </w:rPr>
        <w:t>des</w:t>
      </w:r>
      <w:r w:rsidR="004B66B3" w:rsidRPr="00C666C6">
        <w:rPr>
          <w:rFonts w:asciiTheme="majorHAnsi" w:hAnsiTheme="majorHAnsi" w:cstheme="majorHAnsi"/>
          <w:sz w:val="24"/>
          <w:szCs w:val="24"/>
        </w:rPr>
        <w:t>critte nelle schede in allegato</w:t>
      </w:r>
      <w:r w:rsidR="00476595" w:rsidRPr="00C666C6">
        <w:rPr>
          <w:rFonts w:asciiTheme="majorHAnsi" w:hAnsiTheme="majorHAnsi" w:cstheme="majorHAnsi"/>
          <w:sz w:val="24"/>
          <w:szCs w:val="24"/>
        </w:rPr>
        <w:t>:</w:t>
      </w:r>
    </w:p>
    <w:p w14:paraId="425ED1BE" w14:textId="3C6A18BC" w:rsidR="008325AD" w:rsidRPr="00C666C6" w:rsidRDefault="008325AD" w:rsidP="008325AD">
      <w:pPr>
        <w:pStyle w:val="Paragrafoelenco"/>
        <w:numPr>
          <w:ilvl w:val="0"/>
          <w:numId w:val="43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AZIONE 1: Laboratori linguistici di italiano </w:t>
      </w:r>
      <w:r w:rsidR="005E50D9" w:rsidRPr="00C666C6">
        <w:rPr>
          <w:rFonts w:asciiTheme="majorHAnsi" w:hAnsiTheme="majorHAnsi" w:cstheme="majorHAnsi"/>
          <w:sz w:val="24"/>
          <w:szCs w:val="24"/>
        </w:rPr>
        <w:t>L2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03D64210" w14:textId="2FE7710F" w:rsidR="008325AD" w:rsidRPr="00C666C6" w:rsidRDefault="008325AD" w:rsidP="008325AD">
      <w:pPr>
        <w:pStyle w:val="Paragrafoelenco"/>
        <w:numPr>
          <w:ilvl w:val="0"/>
          <w:numId w:val="43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AZIONE 2: Volontariato per il supporto linguistico</w:t>
      </w:r>
      <w:r w:rsidR="00DC5D06">
        <w:rPr>
          <w:rFonts w:asciiTheme="majorHAnsi" w:hAnsiTheme="majorHAnsi" w:cstheme="majorHAnsi"/>
          <w:sz w:val="24"/>
          <w:szCs w:val="24"/>
        </w:rPr>
        <w:t>;</w:t>
      </w:r>
    </w:p>
    <w:p w14:paraId="0C1E1026" w14:textId="77777777" w:rsidR="008325AD" w:rsidRPr="00C666C6" w:rsidRDefault="008325AD" w:rsidP="008325AD">
      <w:pPr>
        <w:pStyle w:val="Paragrafoelenco"/>
        <w:numPr>
          <w:ilvl w:val="0"/>
          <w:numId w:val="43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AZIONE 3: Studio assistito;</w:t>
      </w:r>
    </w:p>
    <w:p w14:paraId="5EFCE311" w14:textId="2052DD4A" w:rsidR="00476595" w:rsidRPr="00C666C6" w:rsidRDefault="008325AD" w:rsidP="003A0A52">
      <w:pPr>
        <w:pStyle w:val="Paragrafoelenco"/>
        <w:numPr>
          <w:ilvl w:val="0"/>
          <w:numId w:val="43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AZIONE 4: </w:t>
      </w:r>
      <w:r w:rsidR="00476595" w:rsidRPr="00C666C6">
        <w:rPr>
          <w:rFonts w:asciiTheme="majorHAnsi" w:hAnsiTheme="majorHAnsi" w:cstheme="majorHAnsi"/>
          <w:sz w:val="24"/>
          <w:szCs w:val="24"/>
        </w:rPr>
        <w:t>C</w:t>
      </w:r>
      <w:r w:rsidR="00ED0081" w:rsidRPr="00C666C6">
        <w:rPr>
          <w:rFonts w:asciiTheme="majorHAnsi" w:hAnsiTheme="majorHAnsi" w:cstheme="majorHAnsi"/>
          <w:sz w:val="24"/>
          <w:szCs w:val="24"/>
        </w:rPr>
        <w:t>orsi</w:t>
      </w:r>
      <w:r w:rsidR="005E50D9" w:rsidRPr="00C666C6">
        <w:rPr>
          <w:rFonts w:asciiTheme="majorHAnsi" w:hAnsiTheme="majorHAnsi" w:cstheme="majorHAnsi"/>
          <w:sz w:val="24"/>
          <w:szCs w:val="24"/>
        </w:rPr>
        <w:t xml:space="preserve"> E</w:t>
      </w:r>
      <w:r w:rsidR="00476595" w:rsidRPr="00C666C6">
        <w:rPr>
          <w:rFonts w:asciiTheme="majorHAnsi" w:hAnsiTheme="majorHAnsi" w:cstheme="majorHAnsi"/>
          <w:sz w:val="24"/>
          <w:szCs w:val="24"/>
        </w:rPr>
        <w:t>stivi</w:t>
      </w:r>
      <w:r w:rsidR="00ED0081" w:rsidRPr="00C666C6">
        <w:rPr>
          <w:rFonts w:asciiTheme="majorHAnsi" w:hAnsiTheme="majorHAnsi" w:cstheme="majorHAnsi"/>
          <w:sz w:val="24"/>
          <w:szCs w:val="24"/>
        </w:rPr>
        <w:t xml:space="preserve"> </w:t>
      </w:r>
      <w:r w:rsidR="005E50D9" w:rsidRPr="00C666C6">
        <w:rPr>
          <w:rFonts w:asciiTheme="majorHAnsi" w:hAnsiTheme="majorHAnsi" w:cstheme="majorHAnsi"/>
          <w:sz w:val="24"/>
          <w:szCs w:val="24"/>
        </w:rPr>
        <w:t>Cestim</w:t>
      </w:r>
      <w:r w:rsidR="00476595" w:rsidRPr="00C666C6">
        <w:rPr>
          <w:rFonts w:asciiTheme="majorHAnsi" w:hAnsiTheme="majorHAnsi" w:cstheme="majorHAnsi"/>
          <w:sz w:val="24"/>
          <w:szCs w:val="24"/>
        </w:rPr>
        <w:t>;</w:t>
      </w:r>
    </w:p>
    <w:p w14:paraId="530B3650" w14:textId="5201050A" w:rsidR="00253414" w:rsidRPr="00C666C6" w:rsidRDefault="002B0519" w:rsidP="008325AD">
      <w:pPr>
        <w:pStyle w:val="Paragrafoelenco"/>
        <w:numPr>
          <w:ilvl w:val="0"/>
          <w:numId w:val="42"/>
        </w:numPr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L’Istituto Comprensivo</w:t>
      </w:r>
      <w:r w:rsidR="00253414" w:rsidRPr="00C666C6">
        <w:rPr>
          <w:rFonts w:asciiTheme="majorHAnsi" w:hAnsiTheme="majorHAnsi" w:cstheme="majorHAnsi"/>
          <w:sz w:val="24"/>
          <w:szCs w:val="24"/>
        </w:rPr>
        <w:t>, se interessat</w:t>
      </w:r>
      <w:r w:rsidRPr="00C666C6">
        <w:rPr>
          <w:rFonts w:asciiTheme="majorHAnsi" w:hAnsiTheme="majorHAnsi" w:cstheme="majorHAnsi"/>
          <w:sz w:val="24"/>
          <w:szCs w:val="24"/>
        </w:rPr>
        <w:t>o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 all’attivazione di una delle Azioni proposte, inoltrerà al Cestim la richiesta di attivazione attraverso la modulistica di volta in volta fornita</w:t>
      </w:r>
      <w:r w:rsidR="00BE3469">
        <w:rPr>
          <w:rFonts w:asciiTheme="majorHAnsi" w:hAnsiTheme="majorHAnsi" w:cstheme="majorHAnsi"/>
          <w:sz w:val="24"/>
          <w:szCs w:val="24"/>
        </w:rPr>
        <w:t xml:space="preserve"> via mail</w:t>
      </w:r>
      <w:r w:rsidR="008325AD" w:rsidRPr="00C666C6">
        <w:rPr>
          <w:rFonts w:asciiTheme="majorHAnsi" w:hAnsiTheme="majorHAnsi" w:cstheme="majorHAnsi"/>
          <w:sz w:val="24"/>
          <w:szCs w:val="24"/>
        </w:rPr>
        <w:t xml:space="preserve"> e scaricabile dal sito </w:t>
      </w:r>
      <w:hyperlink r:id="rId8" w:history="1">
        <w:r w:rsidR="008325AD" w:rsidRPr="00C666C6">
          <w:rPr>
            <w:rStyle w:val="Collegamentoipertestuale"/>
            <w:rFonts w:asciiTheme="majorHAnsi" w:hAnsiTheme="majorHAnsi" w:cstheme="majorHAnsi"/>
            <w:color w:val="auto"/>
            <w:sz w:val="24"/>
            <w:szCs w:val="24"/>
          </w:rPr>
          <w:t>https://scuola.cestim.it/</w:t>
        </w:r>
      </w:hyperlink>
      <w:r w:rsidR="00253414" w:rsidRPr="00C666C6">
        <w:rPr>
          <w:rFonts w:asciiTheme="majorHAnsi" w:hAnsiTheme="majorHAnsi" w:cstheme="majorHAnsi"/>
          <w:sz w:val="24"/>
          <w:szCs w:val="24"/>
        </w:rPr>
        <w:t xml:space="preserve">; </w:t>
      </w:r>
    </w:p>
    <w:p w14:paraId="702F72A7" w14:textId="26BC303B" w:rsidR="00253414" w:rsidRPr="00C666C6" w:rsidRDefault="00253414" w:rsidP="00253414">
      <w:pPr>
        <w:pStyle w:val="Paragrafoelenco"/>
        <w:numPr>
          <w:ilvl w:val="0"/>
          <w:numId w:val="42"/>
        </w:numPr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il Cestim, considerate le risorse disponibili e i criteri di priorità 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che verranno </w:t>
      </w:r>
      <w:r w:rsidR="004B66B3" w:rsidRPr="00C666C6">
        <w:rPr>
          <w:rFonts w:asciiTheme="majorHAnsi" w:hAnsiTheme="majorHAnsi" w:cstheme="majorHAnsi"/>
          <w:sz w:val="24"/>
          <w:szCs w:val="24"/>
        </w:rPr>
        <w:t>indicati nelle circolari di avvio delle azioni</w:t>
      </w:r>
      <w:r w:rsidRPr="00C666C6">
        <w:rPr>
          <w:rFonts w:asciiTheme="majorHAnsi" w:hAnsiTheme="majorHAnsi" w:cstheme="majorHAnsi"/>
          <w:sz w:val="24"/>
          <w:szCs w:val="24"/>
        </w:rPr>
        <w:t>, fornirà una risposta al Dirigente scolastico sulla possibilità o meno di attivazione delle</w:t>
      </w:r>
      <w:r w:rsidR="004B66B3" w:rsidRPr="00C666C6">
        <w:rPr>
          <w:rFonts w:asciiTheme="majorHAnsi" w:hAnsiTheme="majorHAnsi" w:cstheme="majorHAnsi"/>
          <w:sz w:val="24"/>
          <w:szCs w:val="24"/>
        </w:rPr>
        <w:t xml:space="preserve"> stesse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674E5778" w14:textId="18EAD18A" w:rsidR="00253414" w:rsidRPr="00C666C6" w:rsidRDefault="00253414" w:rsidP="00B035E1">
      <w:pPr>
        <w:pStyle w:val="Paragrafoelenco"/>
        <w:numPr>
          <w:ilvl w:val="0"/>
          <w:numId w:val="42"/>
        </w:numPr>
        <w:jc w:val="both"/>
        <w:textAlignment w:val="baseline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l’attivazione di ogni singola azione prevede la stipula di un </w:t>
      </w:r>
      <w:r w:rsidRPr="00C666C6">
        <w:rPr>
          <w:rFonts w:asciiTheme="majorHAnsi" w:hAnsiTheme="majorHAnsi" w:cstheme="majorHAnsi"/>
          <w:sz w:val="24"/>
          <w:szCs w:val="24"/>
          <w:u w:val="single"/>
        </w:rPr>
        <w:t xml:space="preserve">protocollo di intesa </w:t>
      </w:r>
      <w:r w:rsidR="001D7F63" w:rsidRPr="00C666C6">
        <w:rPr>
          <w:rFonts w:asciiTheme="majorHAnsi" w:hAnsiTheme="majorHAnsi" w:cstheme="majorHAnsi"/>
          <w:sz w:val="24"/>
          <w:szCs w:val="24"/>
          <w:u w:val="single"/>
        </w:rPr>
        <w:t>specifico</w:t>
      </w:r>
      <w:r w:rsidRPr="00C666C6">
        <w:rPr>
          <w:rFonts w:asciiTheme="majorHAnsi" w:hAnsiTheme="majorHAnsi" w:cstheme="majorHAnsi"/>
          <w:sz w:val="24"/>
          <w:szCs w:val="24"/>
        </w:rPr>
        <w:t xml:space="preserve"> che regolerà nel dettaglio le modalità di implementazione e i reciproci oneri e responsabilità che qui anticipiamo sinteticamente:</w:t>
      </w:r>
    </w:p>
    <w:p w14:paraId="437E7886" w14:textId="51920BE4" w:rsidR="00253414" w:rsidRPr="0095126E" w:rsidRDefault="00253414" w:rsidP="0095126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95126E">
        <w:rPr>
          <w:rFonts w:asciiTheme="majorHAnsi" w:hAnsiTheme="majorHAnsi" w:cstheme="majorHAnsi"/>
          <w:b/>
          <w:bCs/>
          <w:sz w:val="32"/>
          <w:szCs w:val="32"/>
        </w:rPr>
        <w:t xml:space="preserve">Oneri in capo al Cestim: </w:t>
      </w:r>
    </w:p>
    <w:p w14:paraId="65E29607" w14:textId="77777777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coordinamento generale delle attività;</w:t>
      </w:r>
    </w:p>
    <w:p w14:paraId="40A27338" w14:textId="77777777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selezione, formazione, assunzione e accompagnamento in itinere del personale docente;</w:t>
      </w:r>
    </w:p>
    <w:p w14:paraId="332AFBAB" w14:textId="77777777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gestione amministrativa del personale;</w:t>
      </w:r>
    </w:p>
    <w:p w14:paraId="13059E2C" w14:textId="77777777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svolgimento delle attività didattiche;</w:t>
      </w:r>
    </w:p>
    <w:p w14:paraId="48F243C4" w14:textId="77777777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documentazione, monitoraggio e valutazione delle attività;</w:t>
      </w:r>
    </w:p>
    <w:p w14:paraId="111E9B36" w14:textId="4C1DE7CE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restituzione alla scuola del percorso didattico svolto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 dagli alunni</w:t>
      </w:r>
      <w:r w:rsidR="0095126E">
        <w:rPr>
          <w:rFonts w:asciiTheme="majorHAnsi" w:hAnsiTheme="majorHAnsi" w:cstheme="majorHAnsi"/>
          <w:sz w:val="24"/>
          <w:szCs w:val="24"/>
        </w:rPr>
        <w:t>.</w:t>
      </w:r>
    </w:p>
    <w:p w14:paraId="5E351466" w14:textId="77777777" w:rsidR="00253414" w:rsidRPr="0095126E" w:rsidRDefault="00253414" w:rsidP="0095126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95126E">
        <w:rPr>
          <w:rFonts w:asciiTheme="majorHAnsi" w:hAnsiTheme="majorHAnsi" w:cstheme="majorHAnsi"/>
          <w:b/>
          <w:bCs/>
          <w:sz w:val="32"/>
          <w:szCs w:val="32"/>
        </w:rPr>
        <w:t>Oneri in capo alla scuola:</w:t>
      </w:r>
    </w:p>
    <w:p w14:paraId="355C6638" w14:textId="77777777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individuazione degli alunni/studenti che necessitano di supporto;</w:t>
      </w:r>
    </w:p>
    <w:p w14:paraId="34CA5207" w14:textId="4B41911D" w:rsidR="00253414" w:rsidRPr="00C666C6" w:rsidRDefault="00C44D5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segnalazione dell’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opportunità alle famiglie; </w:t>
      </w:r>
    </w:p>
    <w:p w14:paraId="50B9AEA8" w14:textId="0EC7979B" w:rsidR="00253414" w:rsidRPr="00C666C6" w:rsidRDefault="005D2401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indicazion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e ai docenti Cestim </w:t>
      </w:r>
      <w:r w:rsidR="00C44D54" w:rsidRPr="00C666C6">
        <w:rPr>
          <w:rFonts w:asciiTheme="majorHAnsi" w:hAnsiTheme="majorHAnsi" w:cstheme="majorHAnsi"/>
          <w:sz w:val="24"/>
          <w:szCs w:val="24"/>
        </w:rPr>
        <w:t xml:space="preserve">degli </w:t>
      </w:r>
      <w:r w:rsidR="00253414" w:rsidRPr="00C666C6">
        <w:rPr>
          <w:rFonts w:asciiTheme="majorHAnsi" w:hAnsiTheme="majorHAnsi" w:cstheme="majorHAnsi"/>
          <w:sz w:val="24"/>
          <w:szCs w:val="24"/>
        </w:rPr>
        <w:t>obiettivi didattici da raggiungere;</w:t>
      </w:r>
    </w:p>
    <w:p w14:paraId="7E6E543F" w14:textId="118CDF9B" w:rsidR="00253414" w:rsidRPr="00C666C6" w:rsidRDefault="005D2401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collaborazione</w:t>
      </w:r>
      <w:r w:rsidR="00253414" w:rsidRPr="00C666C6">
        <w:rPr>
          <w:rFonts w:asciiTheme="majorHAnsi" w:hAnsiTheme="majorHAnsi" w:cstheme="majorHAnsi"/>
          <w:sz w:val="24"/>
          <w:szCs w:val="24"/>
        </w:rPr>
        <w:t xml:space="preserve"> con i docenti Cestim per il monitoraggio in itinere delle attività;</w:t>
      </w:r>
    </w:p>
    <w:p w14:paraId="69A2E055" w14:textId="57E13982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messa a disposi</w:t>
      </w:r>
      <w:r w:rsidR="00C44D54" w:rsidRPr="00C666C6">
        <w:rPr>
          <w:rFonts w:asciiTheme="majorHAnsi" w:hAnsiTheme="majorHAnsi" w:cstheme="majorHAnsi"/>
          <w:sz w:val="24"/>
          <w:szCs w:val="24"/>
        </w:rPr>
        <w:t>zione di spazi scolastici</w:t>
      </w:r>
      <w:r w:rsidRPr="00C666C6">
        <w:rPr>
          <w:rFonts w:asciiTheme="majorHAnsi" w:hAnsiTheme="majorHAnsi" w:cstheme="majorHAnsi"/>
          <w:sz w:val="24"/>
          <w:szCs w:val="24"/>
        </w:rPr>
        <w:t xml:space="preserve"> </w:t>
      </w:r>
      <w:r w:rsidR="00C44D54" w:rsidRPr="00C666C6">
        <w:rPr>
          <w:rFonts w:asciiTheme="majorHAnsi" w:hAnsiTheme="majorHAnsi" w:cstheme="majorHAnsi"/>
          <w:sz w:val="24"/>
          <w:szCs w:val="24"/>
        </w:rPr>
        <w:t xml:space="preserve">e della </w:t>
      </w:r>
      <w:r w:rsidR="00A921CD" w:rsidRPr="00C666C6">
        <w:rPr>
          <w:rFonts w:asciiTheme="majorHAnsi" w:hAnsiTheme="majorHAnsi" w:cstheme="majorHAnsi"/>
          <w:sz w:val="24"/>
          <w:szCs w:val="24"/>
        </w:rPr>
        <w:t>strumentazione</w:t>
      </w:r>
      <w:r w:rsidR="00C44D54" w:rsidRPr="00C666C6">
        <w:rPr>
          <w:rFonts w:asciiTheme="majorHAnsi" w:hAnsiTheme="majorHAnsi" w:cstheme="majorHAnsi"/>
          <w:sz w:val="24"/>
          <w:szCs w:val="24"/>
        </w:rPr>
        <w:t xml:space="preserve"> (LIM e fotocopiatrice) idonei </w:t>
      </w:r>
      <w:r w:rsidRPr="00C666C6">
        <w:rPr>
          <w:rFonts w:asciiTheme="majorHAnsi" w:hAnsiTheme="majorHAnsi" w:cstheme="majorHAnsi"/>
          <w:sz w:val="24"/>
          <w:szCs w:val="24"/>
        </w:rPr>
        <w:t>per l</w:t>
      </w:r>
      <w:r w:rsidR="0095126E">
        <w:rPr>
          <w:rFonts w:asciiTheme="majorHAnsi" w:hAnsiTheme="majorHAnsi" w:cstheme="majorHAnsi"/>
          <w:sz w:val="24"/>
          <w:szCs w:val="24"/>
        </w:rPr>
        <w:t xml:space="preserve">o </w:t>
      </w:r>
      <w:r w:rsidR="00C44D54" w:rsidRPr="00C666C6">
        <w:rPr>
          <w:rFonts w:asciiTheme="majorHAnsi" w:hAnsiTheme="majorHAnsi" w:cstheme="majorHAnsi"/>
          <w:sz w:val="24"/>
          <w:szCs w:val="24"/>
        </w:rPr>
        <w:t>svolgimento dell</w:t>
      </w:r>
      <w:r w:rsidRPr="00C666C6">
        <w:rPr>
          <w:rFonts w:asciiTheme="majorHAnsi" w:hAnsiTheme="majorHAnsi" w:cstheme="majorHAnsi"/>
          <w:sz w:val="24"/>
          <w:szCs w:val="24"/>
        </w:rPr>
        <w:t>e attività didattiche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 </w:t>
      </w:r>
      <w:r w:rsidR="000F23CE" w:rsidRPr="0095126E">
        <w:rPr>
          <w:rFonts w:asciiTheme="majorHAnsi" w:hAnsiTheme="majorHAnsi" w:cstheme="majorHAnsi"/>
          <w:sz w:val="24"/>
          <w:szCs w:val="24"/>
        </w:rPr>
        <w:t>e pulizia degli stessi;</w:t>
      </w:r>
    </w:p>
    <w:p w14:paraId="4188872E" w14:textId="1B75079D" w:rsidR="000F23CE" w:rsidRPr="00C666C6" w:rsidRDefault="000F23CE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95126E">
        <w:rPr>
          <w:rFonts w:asciiTheme="majorHAnsi" w:hAnsiTheme="majorHAnsi" w:cstheme="majorHAnsi"/>
          <w:sz w:val="24"/>
          <w:szCs w:val="24"/>
        </w:rPr>
        <w:t>copertura assicurativa degli alunni frequentanti così come previsto per le attività curricolari.</w:t>
      </w:r>
    </w:p>
    <w:p w14:paraId="12B722F7" w14:textId="77777777" w:rsidR="00253414" w:rsidRPr="0095126E" w:rsidRDefault="00253414" w:rsidP="0095126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95126E">
        <w:rPr>
          <w:rFonts w:asciiTheme="majorHAnsi" w:hAnsiTheme="majorHAnsi" w:cstheme="majorHAnsi"/>
          <w:b/>
          <w:bCs/>
          <w:sz w:val="32"/>
          <w:szCs w:val="32"/>
        </w:rPr>
        <w:t>Costi delle azioni di progetto:</w:t>
      </w:r>
    </w:p>
    <w:p w14:paraId="16C508AB" w14:textId="2A36A140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i costi delle singole azioni di progetto sono riportati nella tabella </w:t>
      </w:r>
      <w:r w:rsidR="00BB3791" w:rsidRPr="00C666C6">
        <w:rPr>
          <w:rFonts w:asciiTheme="majorHAnsi" w:hAnsiTheme="majorHAnsi" w:cstheme="majorHAnsi"/>
          <w:sz w:val="24"/>
          <w:szCs w:val="24"/>
        </w:rPr>
        <w:t>in calce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1FEA3EAC" w14:textId="0017CE91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per il triennio 202</w:t>
      </w:r>
      <w:r w:rsidR="00504F69" w:rsidRPr="00C666C6">
        <w:rPr>
          <w:rFonts w:asciiTheme="majorHAnsi" w:hAnsiTheme="majorHAnsi" w:cstheme="majorHAnsi"/>
          <w:sz w:val="24"/>
          <w:szCs w:val="24"/>
        </w:rPr>
        <w:t>6</w:t>
      </w:r>
      <w:r w:rsidRPr="00C666C6">
        <w:rPr>
          <w:rFonts w:asciiTheme="majorHAnsi" w:hAnsiTheme="majorHAnsi" w:cstheme="majorHAnsi"/>
          <w:sz w:val="24"/>
          <w:szCs w:val="24"/>
        </w:rPr>
        <w:t>-202</w:t>
      </w:r>
      <w:r w:rsidR="00504F69" w:rsidRPr="00C666C6">
        <w:rPr>
          <w:rFonts w:asciiTheme="majorHAnsi" w:hAnsiTheme="majorHAnsi" w:cstheme="majorHAnsi"/>
          <w:sz w:val="24"/>
          <w:szCs w:val="24"/>
        </w:rPr>
        <w:t>9</w:t>
      </w:r>
      <w:r w:rsidRPr="00C666C6">
        <w:rPr>
          <w:rFonts w:asciiTheme="majorHAnsi" w:hAnsiTheme="majorHAnsi" w:cstheme="majorHAnsi"/>
          <w:sz w:val="24"/>
          <w:szCs w:val="24"/>
        </w:rPr>
        <w:t xml:space="preserve"> il Cestim ha già ottenuto </w:t>
      </w:r>
      <w:r w:rsidR="00D05051" w:rsidRPr="00C666C6">
        <w:rPr>
          <w:rFonts w:asciiTheme="majorHAnsi" w:hAnsiTheme="majorHAnsi" w:cstheme="majorHAnsi"/>
          <w:sz w:val="24"/>
          <w:szCs w:val="24"/>
        </w:rPr>
        <w:t>dalla Fondazione San Zeno</w:t>
      </w:r>
      <w:r w:rsidR="00504F69" w:rsidRPr="00C666C6">
        <w:rPr>
          <w:rFonts w:asciiTheme="majorHAnsi" w:hAnsiTheme="majorHAnsi" w:cstheme="majorHAnsi"/>
          <w:sz w:val="24"/>
          <w:szCs w:val="24"/>
        </w:rPr>
        <w:t xml:space="preserve"> e da altri enti privati</w:t>
      </w:r>
      <w:r w:rsidR="005E50D9" w:rsidRPr="00C666C6">
        <w:rPr>
          <w:rFonts w:asciiTheme="majorHAnsi" w:hAnsiTheme="majorHAnsi" w:cstheme="majorHAnsi"/>
          <w:sz w:val="24"/>
          <w:szCs w:val="24"/>
        </w:rPr>
        <w:t xml:space="preserve"> </w:t>
      </w:r>
      <w:r w:rsidRPr="00C666C6">
        <w:rPr>
          <w:rFonts w:asciiTheme="majorHAnsi" w:hAnsiTheme="majorHAnsi" w:cstheme="majorHAnsi"/>
          <w:sz w:val="24"/>
          <w:szCs w:val="24"/>
        </w:rPr>
        <w:t>la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 disponibilità a coprire parte dei costi necessari </w:t>
      </w:r>
      <w:r w:rsidRPr="00C666C6">
        <w:rPr>
          <w:rFonts w:asciiTheme="majorHAnsi" w:hAnsiTheme="majorHAnsi" w:cstheme="majorHAnsi"/>
          <w:sz w:val="24"/>
          <w:szCs w:val="24"/>
        </w:rPr>
        <w:t>per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 realizzare le A</w:t>
      </w:r>
      <w:r w:rsidRPr="00C666C6">
        <w:rPr>
          <w:rFonts w:asciiTheme="majorHAnsi" w:hAnsiTheme="majorHAnsi" w:cstheme="majorHAnsi"/>
          <w:sz w:val="24"/>
          <w:szCs w:val="24"/>
        </w:rPr>
        <w:t xml:space="preserve">zioni </w:t>
      </w:r>
      <w:r w:rsidR="00D05051" w:rsidRPr="00C666C6">
        <w:rPr>
          <w:rFonts w:asciiTheme="majorHAnsi" w:hAnsiTheme="majorHAnsi" w:cstheme="majorHAnsi"/>
          <w:sz w:val="24"/>
          <w:szCs w:val="24"/>
        </w:rPr>
        <w:t>di progetto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787308F3" w14:textId="02F4160A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 xml:space="preserve">agli Istituti Partner e alle famiglie verrà chiesto di </w:t>
      </w:r>
      <w:r w:rsidR="002D10C7" w:rsidRPr="00C666C6">
        <w:rPr>
          <w:rFonts w:asciiTheme="majorHAnsi" w:hAnsiTheme="majorHAnsi" w:cstheme="majorHAnsi"/>
          <w:sz w:val="24"/>
          <w:szCs w:val="24"/>
        </w:rPr>
        <w:t>contribuire in</w:t>
      </w:r>
      <w:r w:rsidR="000D6ED2" w:rsidRPr="00C666C6">
        <w:rPr>
          <w:rFonts w:asciiTheme="majorHAnsi" w:hAnsiTheme="majorHAnsi" w:cstheme="majorHAnsi"/>
          <w:sz w:val="24"/>
          <w:szCs w:val="24"/>
        </w:rPr>
        <w:t xml:space="preserve"> quota parte </w:t>
      </w:r>
      <w:r w:rsidR="002D10C7" w:rsidRPr="00C666C6">
        <w:rPr>
          <w:rFonts w:asciiTheme="majorHAnsi" w:hAnsiTheme="majorHAnsi" w:cstheme="majorHAnsi"/>
          <w:sz w:val="24"/>
          <w:szCs w:val="24"/>
        </w:rPr>
        <w:t>ai</w:t>
      </w:r>
      <w:r w:rsidRPr="00C666C6">
        <w:rPr>
          <w:rFonts w:asciiTheme="majorHAnsi" w:hAnsiTheme="majorHAnsi" w:cstheme="majorHAnsi"/>
          <w:sz w:val="24"/>
          <w:szCs w:val="24"/>
        </w:rPr>
        <w:t xml:space="preserve"> costi così</w:t>
      </w:r>
      <w:r w:rsidR="00BB3791" w:rsidRPr="00C666C6">
        <w:rPr>
          <w:rFonts w:asciiTheme="majorHAnsi" w:hAnsiTheme="majorHAnsi" w:cstheme="majorHAnsi"/>
          <w:sz w:val="24"/>
          <w:szCs w:val="24"/>
        </w:rPr>
        <w:t xml:space="preserve"> come specificato nella tabella</w:t>
      </w:r>
      <w:r w:rsidR="00D05051" w:rsidRPr="00C666C6">
        <w:rPr>
          <w:rFonts w:asciiTheme="majorHAnsi" w:hAnsiTheme="majorHAnsi" w:cstheme="majorHAnsi"/>
          <w:sz w:val="24"/>
          <w:szCs w:val="24"/>
        </w:rPr>
        <w:t xml:space="preserve"> in calce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702B4284" w14:textId="35887151" w:rsidR="00253414" w:rsidRPr="00C666C6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95126E">
        <w:rPr>
          <w:rFonts w:asciiTheme="majorHAnsi" w:hAnsiTheme="majorHAnsi" w:cstheme="majorHAnsi"/>
          <w:sz w:val="24"/>
          <w:szCs w:val="24"/>
        </w:rPr>
        <w:t xml:space="preserve">la stipula del presente accordo non impegna </w:t>
      </w:r>
      <w:r w:rsidR="00D05051" w:rsidRPr="0095126E">
        <w:rPr>
          <w:rFonts w:asciiTheme="majorHAnsi" w:hAnsiTheme="majorHAnsi" w:cstheme="majorHAnsi"/>
          <w:sz w:val="24"/>
          <w:szCs w:val="24"/>
        </w:rPr>
        <w:t>le parti a</w:t>
      </w:r>
      <w:r w:rsidRPr="0095126E">
        <w:rPr>
          <w:rFonts w:asciiTheme="majorHAnsi" w:hAnsiTheme="majorHAnsi" w:cstheme="majorHAnsi"/>
          <w:sz w:val="24"/>
          <w:szCs w:val="24"/>
        </w:rPr>
        <w:t>d alcun esborso economico; ciò avverrà solo dopo aver manifestato esplicitamente la volontà di dare avvio ad una delle azioni di progetto siglando un protocollo di intesa specifico</w:t>
      </w:r>
      <w:r w:rsidRPr="00C666C6">
        <w:rPr>
          <w:rFonts w:asciiTheme="majorHAnsi" w:hAnsiTheme="majorHAnsi" w:cstheme="majorHAnsi"/>
          <w:sz w:val="24"/>
          <w:szCs w:val="24"/>
        </w:rPr>
        <w:t>;</w:t>
      </w:r>
    </w:p>
    <w:p w14:paraId="46A3C60D" w14:textId="40AC6AC1" w:rsidR="00253414" w:rsidRDefault="00253414" w:rsidP="0095126E">
      <w:pPr>
        <w:pStyle w:val="Paragrafoelenco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nel rispetto del principio di sussidiarietà</w:t>
      </w:r>
      <w:r w:rsidRPr="0095126E">
        <w:rPr>
          <w:rFonts w:asciiTheme="majorHAnsi" w:hAnsiTheme="majorHAnsi" w:cstheme="majorHAnsi"/>
          <w:sz w:val="24"/>
          <w:szCs w:val="24"/>
        </w:rPr>
        <w:t>, le risorse ottenute dal Cestim potranno essere utilizzate soltanto qualora la scuola non abbia a disposizione fondi propri da destinare alle azioni di progetto</w:t>
      </w:r>
      <w:r w:rsidR="00476595" w:rsidRPr="0095126E">
        <w:rPr>
          <w:rFonts w:asciiTheme="majorHAnsi" w:hAnsiTheme="majorHAnsi" w:cstheme="majorHAnsi"/>
          <w:sz w:val="24"/>
          <w:szCs w:val="24"/>
        </w:rPr>
        <w:t>.</w:t>
      </w:r>
    </w:p>
    <w:p w14:paraId="318842DC" w14:textId="77777777" w:rsidR="00AF28F8" w:rsidRPr="00C666C6" w:rsidRDefault="00AF28F8" w:rsidP="00AF28F8">
      <w:pPr>
        <w:pStyle w:val="Paragrafoelenco"/>
        <w:rPr>
          <w:rFonts w:asciiTheme="majorHAnsi" w:hAnsiTheme="majorHAnsi" w:cstheme="majorHAnsi"/>
          <w:sz w:val="24"/>
          <w:szCs w:val="24"/>
        </w:rPr>
      </w:pPr>
    </w:p>
    <w:p w14:paraId="460C12BC" w14:textId="5599E85E" w:rsidR="00773F9E" w:rsidRPr="00C666C6" w:rsidRDefault="00773F9E" w:rsidP="005E50D9">
      <w:pPr>
        <w:ind w:left="426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Luogo e data</w:t>
      </w:r>
    </w:p>
    <w:p w14:paraId="0C9CF8FC" w14:textId="5379B61B" w:rsidR="00773F9E" w:rsidRDefault="00773F9E" w:rsidP="00253414">
      <w:pPr>
        <w:rPr>
          <w:rFonts w:asciiTheme="majorHAnsi" w:hAnsiTheme="majorHAnsi" w:cstheme="majorHAnsi"/>
          <w:sz w:val="24"/>
          <w:szCs w:val="24"/>
        </w:rPr>
      </w:pPr>
    </w:p>
    <w:p w14:paraId="7F4C0EE2" w14:textId="77777777" w:rsidR="00AF28F8" w:rsidRPr="00C666C6" w:rsidRDefault="00AF28F8" w:rsidP="00253414">
      <w:pPr>
        <w:rPr>
          <w:rFonts w:asciiTheme="majorHAnsi" w:hAnsiTheme="majorHAnsi" w:cstheme="majorHAnsi"/>
          <w:sz w:val="24"/>
          <w:szCs w:val="24"/>
        </w:rPr>
      </w:pPr>
    </w:p>
    <w:p w14:paraId="27CDFAD1" w14:textId="485FA7AF" w:rsidR="00253414" w:rsidRPr="00C666C6" w:rsidRDefault="00C666C6" w:rsidP="005E50D9">
      <w:pPr>
        <w:ind w:left="56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</w:t>
      </w:r>
      <w:r w:rsidR="00476595" w:rsidRPr="00C666C6">
        <w:rPr>
          <w:rFonts w:asciiTheme="majorHAnsi" w:hAnsiTheme="majorHAnsi" w:cstheme="majorHAnsi"/>
          <w:sz w:val="24"/>
          <w:szCs w:val="24"/>
        </w:rPr>
        <w:t>Per il Cestim</w:t>
      </w:r>
      <w:r w:rsidR="00476595" w:rsidRPr="00C666C6">
        <w:rPr>
          <w:rFonts w:asciiTheme="majorHAnsi" w:hAnsiTheme="majorHAnsi" w:cstheme="majorHAnsi"/>
          <w:sz w:val="24"/>
          <w:szCs w:val="24"/>
        </w:rPr>
        <w:tab/>
      </w:r>
      <w:r w:rsidR="00476595" w:rsidRPr="00C666C6">
        <w:rPr>
          <w:rFonts w:asciiTheme="majorHAnsi" w:hAnsiTheme="majorHAnsi" w:cstheme="majorHAnsi"/>
          <w:sz w:val="24"/>
          <w:szCs w:val="24"/>
        </w:rPr>
        <w:tab/>
      </w:r>
      <w:r w:rsidR="00476595" w:rsidRPr="00C666C6">
        <w:rPr>
          <w:rFonts w:asciiTheme="majorHAnsi" w:hAnsiTheme="majorHAnsi" w:cstheme="majorHAnsi"/>
          <w:sz w:val="24"/>
          <w:szCs w:val="24"/>
        </w:rPr>
        <w:tab/>
      </w:r>
      <w:r w:rsidR="00476595" w:rsidRPr="00C666C6">
        <w:rPr>
          <w:rFonts w:asciiTheme="majorHAnsi" w:hAnsiTheme="majorHAnsi" w:cstheme="majorHAnsi"/>
          <w:sz w:val="24"/>
          <w:szCs w:val="24"/>
        </w:rPr>
        <w:tab/>
      </w:r>
      <w:r w:rsidR="00476595" w:rsidRPr="00C666C6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 w:rsidR="00253414" w:rsidRPr="00C666C6">
        <w:rPr>
          <w:rFonts w:asciiTheme="majorHAnsi" w:hAnsiTheme="majorHAnsi" w:cstheme="majorHAnsi"/>
          <w:sz w:val="24"/>
          <w:szCs w:val="24"/>
        </w:rPr>
        <w:t>Per l’Istituto scolastico</w:t>
      </w:r>
    </w:p>
    <w:p w14:paraId="241BF8BF" w14:textId="1467356F" w:rsidR="00253414" w:rsidRPr="00C666C6" w:rsidRDefault="00253414" w:rsidP="005E50D9">
      <w:pPr>
        <w:ind w:left="567"/>
        <w:rPr>
          <w:rFonts w:asciiTheme="majorHAnsi" w:hAnsiTheme="majorHAnsi" w:cstheme="majorHAnsi"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>Il Presiden</w:t>
      </w:r>
      <w:r w:rsidR="00C666C6">
        <w:rPr>
          <w:rFonts w:asciiTheme="majorHAnsi" w:hAnsiTheme="majorHAnsi" w:cstheme="majorHAnsi"/>
          <w:sz w:val="24"/>
          <w:szCs w:val="24"/>
        </w:rPr>
        <w:t>te e Legale Rappresentante </w:t>
      </w:r>
      <w:r w:rsidR="00C666C6">
        <w:rPr>
          <w:rFonts w:asciiTheme="majorHAnsi" w:hAnsiTheme="majorHAnsi" w:cstheme="majorHAnsi"/>
          <w:sz w:val="24"/>
          <w:szCs w:val="24"/>
        </w:rPr>
        <w:tab/>
      </w:r>
      <w:r w:rsidR="00C666C6">
        <w:rPr>
          <w:rFonts w:asciiTheme="majorHAnsi" w:hAnsiTheme="majorHAnsi" w:cstheme="majorHAnsi"/>
          <w:sz w:val="24"/>
          <w:szCs w:val="24"/>
        </w:rPr>
        <w:tab/>
      </w:r>
      <w:r w:rsidR="00C666C6">
        <w:rPr>
          <w:rFonts w:asciiTheme="majorHAnsi" w:hAnsiTheme="majorHAnsi" w:cstheme="majorHAnsi"/>
          <w:sz w:val="24"/>
          <w:szCs w:val="24"/>
        </w:rPr>
        <w:tab/>
        <w:t xml:space="preserve">               </w:t>
      </w:r>
      <w:r w:rsidRPr="00C666C6">
        <w:rPr>
          <w:rFonts w:asciiTheme="majorHAnsi" w:hAnsiTheme="majorHAnsi" w:cstheme="majorHAnsi"/>
          <w:sz w:val="24"/>
          <w:szCs w:val="24"/>
        </w:rPr>
        <w:t>Il Dirigente scolastico </w:t>
      </w:r>
    </w:p>
    <w:p w14:paraId="7AFD2D8F" w14:textId="77777777" w:rsidR="00146C83" w:rsidRDefault="00253414" w:rsidP="00253414">
      <w:pPr>
        <w:rPr>
          <w:rFonts w:asciiTheme="majorHAnsi" w:hAnsiTheme="majorHAnsi" w:cstheme="majorHAnsi"/>
          <w:noProof/>
          <w:sz w:val="24"/>
          <w:szCs w:val="24"/>
        </w:rPr>
      </w:pPr>
      <w:r w:rsidRPr="00C666C6">
        <w:rPr>
          <w:rFonts w:asciiTheme="majorHAnsi" w:hAnsiTheme="majorHAnsi" w:cstheme="majorHAnsi"/>
          <w:sz w:val="24"/>
          <w:szCs w:val="24"/>
        </w:rPr>
        <w:tab/>
      </w:r>
      <w:r w:rsidRPr="00C666C6">
        <w:rPr>
          <w:rFonts w:asciiTheme="majorHAnsi" w:hAnsiTheme="majorHAnsi" w:cstheme="majorHAnsi"/>
          <w:sz w:val="24"/>
          <w:szCs w:val="24"/>
        </w:rPr>
        <w:tab/>
      </w:r>
    </w:p>
    <w:p w14:paraId="7B5103CE" w14:textId="77777777" w:rsidR="00AF28F8" w:rsidRDefault="00AF28F8" w:rsidP="00253414">
      <w:pPr>
        <w:rPr>
          <w:rFonts w:asciiTheme="majorHAnsi" w:hAnsiTheme="majorHAnsi" w:cstheme="majorHAnsi"/>
          <w:sz w:val="24"/>
          <w:szCs w:val="24"/>
        </w:rPr>
      </w:pPr>
    </w:p>
    <w:p w14:paraId="195B10CA" w14:textId="77777777" w:rsidR="00AF28F8" w:rsidRDefault="00EE23E0" w:rsidP="00AF28F8">
      <w:pPr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  <w:r w:rsidRPr="00FA19E2">
        <w:rPr>
          <w:rFonts w:asciiTheme="majorHAnsi" w:hAnsiTheme="majorHAnsi" w:cstheme="majorHAnsi"/>
          <w:sz w:val="22"/>
          <w:szCs w:val="22"/>
        </w:rPr>
        <w:t xml:space="preserve">Allegati: </w:t>
      </w:r>
    </w:p>
    <w:p w14:paraId="7C01A21E" w14:textId="052C8E48" w:rsidR="009F7D68" w:rsidRPr="00C030F3" w:rsidRDefault="00EE23E0" w:rsidP="00AF28F8">
      <w:pPr>
        <w:rPr>
          <w:rFonts w:asciiTheme="majorHAnsi" w:hAnsiTheme="majorHAnsi" w:cstheme="majorHAnsi"/>
        </w:rPr>
      </w:pPr>
      <w:r w:rsidRPr="00FA19E2">
        <w:rPr>
          <w:rFonts w:asciiTheme="majorHAnsi" w:hAnsiTheme="majorHAnsi" w:cstheme="majorHAnsi"/>
          <w:sz w:val="22"/>
          <w:szCs w:val="22"/>
        </w:rPr>
        <w:br/>
        <w:t xml:space="preserve">- tabella </w:t>
      </w:r>
      <w:r w:rsidR="00FA19E2">
        <w:rPr>
          <w:rFonts w:asciiTheme="majorHAnsi" w:hAnsiTheme="majorHAnsi" w:cstheme="majorHAnsi"/>
          <w:sz w:val="22"/>
          <w:szCs w:val="22"/>
        </w:rPr>
        <w:t>sintetica</w:t>
      </w:r>
      <w:r w:rsidRPr="00FA19E2">
        <w:rPr>
          <w:rFonts w:asciiTheme="majorHAnsi" w:hAnsiTheme="majorHAnsi" w:cstheme="majorHAnsi"/>
          <w:sz w:val="22"/>
          <w:szCs w:val="22"/>
        </w:rPr>
        <w:t xml:space="preserve"> ripartizione costi </w:t>
      </w:r>
      <w:r w:rsidRPr="00FA19E2">
        <w:rPr>
          <w:rFonts w:asciiTheme="majorHAnsi" w:hAnsiTheme="majorHAnsi" w:cstheme="majorHAnsi"/>
          <w:sz w:val="22"/>
          <w:szCs w:val="22"/>
        </w:rPr>
        <w:br/>
        <w:t xml:space="preserve">- </w:t>
      </w:r>
      <w:r w:rsidR="00FA19E2">
        <w:rPr>
          <w:rFonts w:asciiTheme="majorHAnsi" w:hAnsiTheme="majorHAnsi" w:cstheme="majorHAnsi"/>
          <w:sz w:val="22"/>
          <w:szCs w:val="22"/>
        </w:rPr>
        <w:t>schede</w:t>
      </w:r>
      <w:r w:rsidR="00FA19E2" w:rsidRPr="00FA19E2">
        <w:rPr>
          <w:rFonts w:asciiTheme="majorHAnsi" w:hAnsiTheme="majorHAnsi" w:cstheme="majorHAnsi"/>
          <w:sz w:val="22"/>
          <w:szCs w:val="22"/>
        </w:rPr>
        <w:t xml:space="preserve"> descri</w:t>
      </w:r>
      <w:r w:rsidR="00FA19E2">
        <w:rPr>
          <w:rFonts w:asciiTheme="majorHAnsi" w:hAnsiTheme="majorHAnsi" w:cstheme="majorHAnsi"/>
          <w:sz w:val="22"/>
          <w:szCs w:val="22"/>
        </w:rPr>
        <w:t>ttive</w:t>
      </w:r>
      <w:r w:rsidR="00FA19E2" w:rsidRPr="00FA19E2">
        <w:rPr>
          <w:rFonts w:asciiTheme="majorHAnsi" w:hAnsiTheme="majorHAnsi" w:cstheme="majorHAnsi"/>
          <w:sz w:val="22"/>
          <w:szCs w:val="22"/>
        </w:rPr>
        <w:t xml:space="preserve"> azioni 1-</w:t>
      </w:r>
      <w:r w:rsidR="00FA19E2">
        <w:rPr>
          <w:rFonts w:asciiTheme="majorHAnsi" w:hAnsiTheme="majorHAnsi" w:cstheme="majorHAnsi"/>
          <w:sz w:val="22"/>
          <w:szCs w:val="22"/>
        </w:rPr>
        <w:t xml:space="preserve"> 2- 3 - </w:t>
      </w:r>
      <w:r w:rsidR="00FA19E2" w:rsidRPr="00FA19E2">
        <w:rPr>
          <w:rFonts w:asciiTheme="majorHAnsi" w:hAnsiTheme="majorHAnsi" w:cstheme="majorHAnsi"/>
          <w:sz w:val="22"/>
          <w:szCs w:val="22"/>
        </w:rPr>
        <w:t>4</w:t>
      </w:r>
      <w:r w:rsidR="00AF28F8">
        <w:rPr>
          <w:rFonts w:asciiTheme="majorHAnsi" w:hAnsiTheme="majorHAnsi" w:cstheme="majorHAnsi"/>
          <w:sz w:val="22"/>
          <w:szCs w:val="22"/>
        </w:rPr>
        <w:t xml:space="preserve"> </w:t>
      </w:r>
    </w:p>
    <w:sectPr w:rsidR="009F7D68" w:rsidRPr="00C030F3" w:rsidSect="00AF28F8">
      <w:headerReference w:type="default" r:id="rId9"/>
      <w:pgSz w:w="11906" w:h="16838"/>
      <w:pgMar w:top="851" w:right="567" w:bottom="851" w:left="567" w:header="425" w:footer="3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85D89" w14:textId="77777777" w:rsidR="003435F0" w:rsidRDefault="003435F0">
      <w:r>
        <w:separator/>
      </w:r>
    </w:p>
  </w:endnote>
  <w:endnote w:type="continuationSeparator" w:id="0">
    <w:p w14:paraId="256C916D" w14:textId="77777777" w:rsidR="003435F0" w:rsidRDefault="0034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D7226" w14:textId="77777777" w:rsidR="003435F0" w:rsidRDefault="003435F0">
      <w:r>
        <w:separator/>
      </w:r>
    </w:p>
  </w:footnote>
  <w:footnote w:type="continuationSeparator" w:id="0">
    <w:p w14:paraId="2DC9452C" w14:textId="77777777" w:rsidR="003435F0" w:rsidRDefault="00343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904EA" w14:textId="7C075748" w:rsidR="00D56A5F" w:rsidRDefault="00D56A5F" w:rsidP="00994405">
    <w:pPr>
      <w:tabs>
        <w:tab w:val="left" w:pos="8613"/>
      </w:tabs>
      <w:ind w:right="-1"/>
      <w:jc w:val="center"/>
      <w:rPr>
        <w:rFonts w:ascii="Calisto MT" w:hAnsi="Calisto MT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44"/>
        </w:tabs>
        <w:ind w:left="1944" w:hanging="1584"/>
      </w:pPr>
    </w:lvl>
  </w:abstractNum>
  <w:abstractNum w:abstractNumId="1" w15:restartNumberingAfterBreak="0">
    <w:nsid w:val="008946B5"/>
    <w:multiLevelType w:val="multilevel"/>
    <w:tmpl w:val="BCDC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AD1D09"/>
    <w:multiLevelType w:val="hybridMultilevel"/>
    <w:tmpl w:val="839EC03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B55B46"/>
    <w:multiLevelType w:val="hybridMultilevel"/>
    <w:tmpl w:val="F47A9FBA"/>
    <w:lvl w:ilvl="0" w:tplc="483EE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8A0B31"/>
    <w:multiLevelType w:val="multilevel"/>
    <w:tmpl w:val="210C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1E4D0B"/>
    <w:multiLevelType w:val="hybridMultilevel"/>
    <w:tmpl w:val="704EC000"/>
    <w:lvl w:ilvl="0" w:tplc="EE98C0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86C54"/>
    <w:multiLevelType w:val="hybridMultilevel"/>
    <w:tmpl w:val="389AF5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E609D"/>
    <w:multiLevelType w:val="hybridMultilevel"/>
    <w:tmpl w:val="9D80A81E"/>
    <w:lvl w:ilvl="0" w:tplc="F936228C">
      <w:numFmt w:val="bullet"/>
      <w:lvlText w:val=""/>
      <w:lvlJc w:val="left"/>
      <w:pPr>
        <w:ind w:left="780" w:hanging="42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F7437"/>
    <w:multiLevelType w:val="hybridMultilevel"/>
    <w:tmpl w:val="20EEC570"/>
    <w:lvl w:ilvl="0" w:tplc="F8B01F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B635F"/>
    <w:multiLevelType w:val="multilevel"/>
    <w:tmpl w:val="FE58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223A12"/>
    <w:multiLevelType w:val="multilevel"/>
    <w:tmpl w:val="F528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B4200F"/>
    <w:multiLevelType w:val="multilevel"/>
    <w:tmpl w:val="4AE83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D3CAA"/>
    <w:multiLevelType w:val="multilevel"/>
    <w:tmpl w:val="0238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B000C6"/>
    <w:multiLevelType w:val="multilevel"/>
    <w:tmpl w:val="9A0A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3922B2"/>
    <w:multiLevelType w:val="multilevel"/>
    <w:tmpl w:val="89C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631213"/>
    <w:multiLevelType w:val="multilevel"/>
    <w:tmpl w:val="FE0C9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35936"/>
    <w:multiLevelType w:val="multilevel"/>
    <w:tmpl w:val="4C1AD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954403"/>
    <w:multiLevelType w:val="multilevel"/>
    <w:tmpl w:val="B7F4A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AA75C2"/>
    <w:multiLevelType w:val="hybridMultilevel"/>
    <w:tmpl w:val="22E886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B752A5"/>
    <w:multiLevelType w:val="multilevel"/>
    <w:tmpl w:val="8BFE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8F5EB1"/>
    <w:multiLevelType w:val="multilevel"/>
    <w:tmpl w:val="CCAC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576659"/>
    <w:multiLevelType w:val="multilevel"/>
    <w:tmpl w:val="88AE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911993"/>
    <w:multiLevelType w:val="multilevel"/>
    <w:tmpl w:val="BBFE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480F0B"/>
    <w:multiLevelType w:val="multilevel"/>
    <w:tmpl w:val="B4EE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F14D87"/>
    <w:multiLevelType w:val="multilevel"/>
    <w:tmpl w:val="D50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431F07"/>
    <w:multiLevelType w:val="hybridMultilevel"/>
    <w:tmpl w:val="68E214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FF770D"/>
    <w:multiLevelType w:val="multilevel"/>
    <w:tmpl w:val="0616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56541D"/>
    <w:multiLevelType w:val="hybridMultilevel"/>
    <w:tmpl w:val="9D60F016"/>
    <w:lvl w:ilvl="0" w:tplc="9B882ED2">
      <w:start w:val="14"/>
      <w:numFmt w:val="bullet"/>
      <w:lvlText w:val="-"/>
      <w:lvlJc w:val="left"/>
      <w:pPr>
        <w:ind w:left="108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05F1E03"/>
    <w:multiLevelType w:val="hybridMultilevel"/>
    <w:tmpl w:val="3BDE3C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50369D"/>
    <w:multiLevelType w:val="multilevel"/>
    <w:tmpl w:val="B1F8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AE54C7"/>
    <w:multiLevelType w:val="multilevel"/>
    <w:tmpl w:val="48DA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AC392D"/>
    <w:multiLevelType w:val="hybridMultilevel"/>
    <w:tmpl w:val="D27A360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DD39A6"/>
    <w:multiLevelType w:val="hybridMultilevel"/>
    <w:tmpl w:val="1F0681E6"/>
    <w:lvl w:ilvl="0" w:tplc="2514CB1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9548C7"/>
    <w:multiLevelType w:val="hybridMultilevel"/>
    <w:tmpl w:val="8862B3F4"/>
    <w:lvl w:ilvl="0" w:tplc="CEDEAA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5544E"/>
    <w:multiLevelType w:val="hybridMultilevel"/>
    <w:tmpl w:val="0152F78E"/>
    <w:lvl w:ilvl="0" w:tplc="1B10A95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73CDA"/>
    <w:multiLevelType w:val="multilevel"/>
    <w:tmpl w:val="5928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D93623"/>
    <w:multiLevelType w:val="hybridMultilevel"/>
    <w:tmpl w:val="A72CC608"/>
    <w:lvl w:ilvl="0" w:tplc="54D4C3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2400A1"/>
    <w:multiLevelType w:val="multilevel"/>
    <w:tmpl w:val="8836FD26"/>
    <w:lvl w:ilvl="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38" w15:restartNumberingAfterBreak="0">
    <w:nsid w:val="69BE7D32"/>
    <w:multiLevelType w:val="hybridMultilevel"/>
    <w:tmpl w:val="7C30D6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79572F"/>
    <w:multiLevelType w:val="multilevel"/>
    <w:tmpl w:val="D7B6D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145961"/>
    <w:multiLevelType w:val="hybridMultilevel"/>
    <w:tmpl w:val="C3B22EEE"/>
    <w:lvl w:ilvl="0" w:tplc="DDB4CF9C">
      <w:start w:val="1"/>
      <w:numFmt w:val="decimal"/>
      <w:lvlText w:val="%1)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C42706"/>
    <w:multiLevelType w:val="multilevel"/>
    <w:tmpl w:val="73B2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A2537E"/>
    <w:multiLevelType w:val="singleLevel"/>
    <w:tmpl w:val="98D836D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43" w15:restartNumberingAfterBreak="0">
    <w:nsid w:val="73FF5BD0"/>
    <w:multiLevelType w:val="multilevel"/>
    <w:tmpl w:val="FE0C9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D9710B"/>
    <w:multiLevelType w:val="multilevel"/>
    <w:tmpl w:val="F314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6F07B8"/>
    <w:multiLevelType w:val="hybridMultilevel"/>
    <w:tmpl w:val="B1D6CA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8F3BF6"/>
    <w:multiLevelType w:val="hybridMultilevel"/>
    <w:tmpl w:val="C41CF1BC"/>
    <w:lvl w:ilvl="0" w:tplc="89006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7" w15:restartNumberingAfterBreak="0">
    <w:nsid w:val="75C3092E"/>
    <w:multiLevelType w:val="multilevel"/>
    <w:tmpl w:val="D858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677A67"/>
    <w:multiLevelType w:val="hybridMultilevel"/>
    <w:tmpl w:val="117C1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E70D71"/>
    <w:multiLevelType w:val="hybridMultilevel"/>
    <w:tmpl w:val="06DC829A"/>
    <w:lvl w:ilvl="0" w:tplc="9E34A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4"/>
  </w:num>
  <w:num w:numId="3">
    <w:abstractNumId w:val="31"/>
  </w:num>
  <w:num w:numId="4">
    <w:abstractNumId w:val="45"/>
  </w:num>
  <w:num w:numId="5">
    <w:abstractNumId w:val="8"/>
  </w:num>
  <w:num w:numId="6">
    <w:abstractNumId w:val="2"/>
  </w:num>
  <w:num w:numId="7">
    <w:abstractNumId w:val="6"/>
  </w:num>
  <w:num w:numId="8">
    <w:abstractNumId w:val="18"/>
  </w:num>
  <w:num w:numId="9">
    <w:abstractNumId w:val="7"/>
  </w:num>
  <w:num w:numId="10">
    <w:abstractNumId w:val="5"/>
  </w:num>
  <w:num w:numId="11">
    <w:abstractNumId w:val="32"/>
  </w:num>
  <w:num w:numId="12">
    <w:abstractNumId w:val="3"/>
  </w:num>
  <w:num w:numId="13">
    <w:abstractNumId w:val="49"/>
  </w:num>
  <w:num w:numId="14">
    <w:abstractNumId w:val="0"/>
  </w:num>
  <w:num w:numId="15">
    <w:abstractNumId w:val="28"/>
  </w:num>
  <w:num w:numId="16">
    <w:abstractNumId w:val="48"/>
  </w:num>
  <w:num w:numId="17">
    <w:abstractNumId w:val="17"/>
  </w:num>
  <w:num w:numId="18">
    <w:abstractNumId w:val="16"/>
  </w:num>
  <w:num w:numId="19">
    <w:abstractNumId w:val="12"/>
  </w:num>
  <w:num w:numId="20">
    <w:abstractNumId w:val="14"/>
  </w:num>
  <w:num w:numId="21">
    <w:abstractNumId w:val="26"/>
  </w:num>
  <w:num w:numId="22">
    <w:abstractNumId w:val="21"/>
  </w:num>
  <w:num w:numId="23">
    <w:abstractNumId w:val="30"/>
  </w:num>
  <w:num w:numId="24">
    <w:abstractNumId w:val="44"/>
  </w:num>
  <w:num w:numId="25">
    <w:abstractNumId w:val="19"/>
  </w:num>
  <w:num w:numId="26">
    <w:abstractNumId w:val="22"/>
  </w:num>
  <w:num w:numId="27">
    <w:abstractNumId w:val="13"/>
  </w:num>
  <w:num w:numId="28">
    <w:abstractNumId w:val="20"/>
  </w:num>
  <w:num w:numId="29">
    <w:abstractNumId w:val="4"/>
  </w:num>
  <w:num w:numId="30">
    <w:abstractNumId w:val="23"/>
  </w:num>
  <w:num w:numId="31">
    <w:abstractNumId w:val="47"/>
  </w:num>
  <w:num w:numId="32">
    <w:abstractNumId w:val="39"/>
  </w:num>
  <w:num w:numId="33">
    <w:abstractNumId w:val="35"/>
  </w:num>
  <w:num w:numId="34">
    <w:abstractNumId w:val="41"/>
  </w:num>
  <w:num w:numId="35">
    <w:abstractNumId w:val="43"/>
  </w:num>
  <w:num w:numId="36">
    <w:abstractNumId w:val="11"/>
  </w:num>
  <w:num w:numId="3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36"/>
  </w:num>
  <w:num w:numId="40">
    <w:abstractNumId w:val="15"/>
  </w:num>
  <w:num w:numId="41">
    <w:abstractNumId w:val="25"/>
  </w:num>
  <w:num w:numId="42">
    <w:abstractNumId w:val="40"/>
  </w:num>
  <w:num w:numId="43">
    <w:abstractNumId w:val="27"/>
  </w:num>
  <w:num w:numId="44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</w:num>
  <w:num w:numId="46">
    <w:abstractNumId w:val="9"/>
  </w:num>
  <w:num w:numId="47">
    <w:abstractNumId w:val="29"/>
  </w:num>
  <w:num w:numId="48">
    <w:abstractNumId w:val="24"/>
  </w:num>
  <w:num w:numId="49">
    <w:abstractNumId w:val="1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E50"/>
    <w:rsid w:val="00005619"/>
    <w:rsid w:val="00005911"/>
    <w:rsid w:val="000332B1"/>
    <w:rsid w:val="00040133"/>
    <w:rsid w:val="00054DD3"/>
    <w:rsid w:val="0009026A"/>
    <w:rsid w:val="00097082"/>
    <w:rsid w:val="000A04FF"/>
    <w:rsid w:val="000A4072"/>
    <w:rsid w:val="000A79C8"/>
    <w:rsid w:val="000B095C"/>
    <w:rsid w:val="000B4802"/>
    <w:rsid w:val="000D5C97"/>
    <w:rsid w:val="000D6ED2"/>
    <w:rsid w:val="000D79CB"/>
    <w:rsid w:val="000E0FB3"/>
    <w:rsid w:val="000E2B3B"/>
    <w:rsid w:val="000E490A"/>
    <w:rsid w:val="000F23CE"/>
    <w:rsid w:val="00100653"/>
    <w:rsid w:val="00105EB4"/>
    <w:rsid w:val="001151E2"/>
    <w:rsid w:val="00120E87"/>
    <w:rsid w:val="00121AE2"/>
    <w:rsid w:val="00122036"/>
    <w:rsid w:val="00122816"/>
    <w:rsid w:val="00124609"/>
    <w:rsid w:val="0012520F"/>
    <w:rsid w:val="0012640C"/>
    <w:rsid w:val="00140800"/>
    <w:rsid w:val="00146C83"/>
    <w:rsid w:val="00151FCE"/>
    <w:rsid w:val="00154529"/>
    <w:rsid w:val="001665A3"/>
    <w:rsid w:val="00182E4E"/>
    <w:rsid w:val="00185160"/>
    <w:rsid w:val="00190E2F"/>
    <w:rsid w:val="00192214"/>
    <w:rsid w:val="0019314D"/>
    <w:rsid w:val="001C1DD5"/>
    <w:rsid w:val="001C3AA7"/>
    <w:rsid w:val="001D7F63"/>
    <w:rsid w:val="001E7967"/>
    <w:rsid w:val="001F050F"/>
    <w:rsid w:val="001F165D"/>
    <w:rsid w:val="001F16DD"/>
    <w:rsid w:val="002033A6"/>
    <w:rsid w:val="002049C4"/>
    <w:rsid w:val="0020628C"/>
    <w:rsid w:val="002103EE"/>
    <w:rsid w:val="002116AC"/>
    <w:rsid w:val="00213148"/>
    <w:rsid w:val="00214E5C"/>
    <w:rsid w:val="002330D4"/>
    <w:rsid w:val="00246D2F"/>
    <w:rsid w:val="00253414"/>
    <w:rsid w:val="002534C1"/>
    <w:rsid w:val="00260756"/>
    <w:rsid w:val="002747C5"/>
    <w:rsid w:val="002775C6"/>
    <w:rsid w:val="0028035C"/>
    <w:rsid w:val="00284D14"/>
    <w:rsid w:val="002A3D87"/>
    <w:rsid w:val="002B0519"/>
    <w:rsid w:val="002B11CB"/>
    <w:rsid w:val="002B1485"/>
    <w:rsid w:val="002B3FC7"/>
    <w:rsid w:val="002C0BC0"/>
    <w:rsid w:val="002C4146"/>
    <w:rsid w:val="002D01A1"/>
    <w:rsid w:val="002D10C7"/>
    <w:rsid w:val="002D2DC5"/>
    <w:rsid w:val="002D5AAF"/>
    <w:rsid w:val="002D632C"/>
    <w:rsid w:val="002E0AF8"/>
    <w:rsid w:val="002E3CF9"/>
    <w:rsid w:val="002E3F15"/>
    <w:rsid w:val="002E7424"/>
    <w:rsid w:val="002F0B9D"/>
    <w:rsid w:val="002F1F40"/>
    <w:rsid w:val="00316D38"/>
    <w:rsid w:val="00326ACF"/>
    <w:rsid w:val="00331029"/>
    <w:rsid w:val="00342994"/>
    <w:rsid w:val="003435F0"/>
    <w:rsid w:val="00344EAE"/>
    <w:rsid w:val="00345B03"/>
    <w:rsid w:val="00355B91"/>
    <w:rsid w:val="003720E4"/>
    <w:rsid w:val="00377AB3"/>
    <w:rsid w:val="0038076B"/>
    <w:rsid w:val="00392ADB"/>
    <w:rsid w:val="00396CA0"/>
    <w:rsid w:val="003A13BC"/>
    <w:rsid w:val="003A26E1"/>
    <w:rsid w:val="003B3481"/>
    <w:rsid w:val="003B3D56"/>
    <w:rsid w:val="003C52C1"/>
    <w:rsid w:val="003D0E6B"/>
    <w:rsid w:val="003D3C4A"/>
    <w:rsid w:val="003E0CF8"/>
    <w:rsid w:val="003E337F"/>
    <w:rsid w:val="003F0446"/>
    <w:rsid w:val="003F3B45"/>
    <w:rsid w:val="003F50C1"/>
    <w:rsid w:val="00407065"/>
    <w:rsid w:val="00430D08"/>
    <w:rsid w:val="00433431"/>
    <w:rsid w:val="0043447B"/>
    <w:rsid w:val="0044731A"/>
    <w:rsid w:val="00467C10"/>
    <w:rsid w:val="00473C92"/>
    <w:rsid w:val="00476595"/>
    <w:rsid w:val="00485481"/>
    <w:rsid w:val="00496C47"/>
    <w:rsid w:val="00497D51"/>
    <w:rsid w:val="004A1263"/>
    <w:rsid w:val="004A62B7"/>
    <w:rsid w:val="004B509A"/>
    <w:rsid w:val="004B66B3"/>
    <w:rsid w:val="004C656D"/>
    <w:rsid w:val="004C79FE"/>
    <w:rsid w:val="004E1FB3"/>
    <w:rsid w:val="004E5B78"/>
    <w:rsid w:val="004F21B6"/>
    <w:rsid w:val="00500A78"/>
    <w:rsid w:val="00504F69"/>
    <w:rsid w:val="00512E91"/>
    <w:rsid w:val="005140AF"/>
    <w:rsid w:val="00527E5B"/>
    <w:rsid w:val="00540151"/>
    <w:rsid w:val="005428CB"/>
    <w:rsid w:val="00545D03"/>
    <w:rsid w:val="005539F6"/>
    <w:rsid w:val="00556AC1"/>
    <w:rsid w:val="00562E2E"/>
    <w:rsid w:val="005817FD"/>
    <w:rsid w:val="005833ED"/>
    <w:rsid w:val="0058449E"/>
    <w:rsid w:val="00587358"/>
    <w:rsid w:val="005A1A76"/>
    <w:rsid w:val="005A1D21"/>
    <w:rsid w:val="005A2EF2"/>
    <w:rsid w:val="005A6BC5"/>
    <w:rsid w:val="005C2D10"/>
    <w:rsid w:val="005D2401"/>
    <w:rsid w:val="005D2E5C"/>
    <w:rsid w:val="005D6A4D"/>
    <w:rsid w:val="005D7229"/>
    <w:rsid w:val="005D7E9D"/>
    <w:rsid w:val="005E04A3"/>
    <w:rsid w:val="005E2D7B"/>
    <w:rsid w:val="005E50D9"/>
    <w:rsid w:val="005E5E5D"/>
    <w:rsid w:val="005E6126"/>
    <w:rsid w:val="005F64CD"/>
    <w:rsid w:val="00603E76"/>
    <w:rsid w:val="00606FFE"/>
    <w:rsid w:val="00607725"/>
    <w:rsid w:val="006102EC"/>
    <w:rsid w:val="00613919"/>
    <w:rsid w:val="006144AD"/>
    <w:rsid w:val="00620380"/>
    <w:rsid w:val="00636D12"/>
    <w:rsid w:val="00640AF5"/>
    <w:rsid w:val="00657BDF"/>
    <w:rsid w:val="006612A7"/>
    <w:rsid w:val="00666178"/>
    <w:rsid w:val="0069153D"/>
    <w:rsid w:val="00692E78"/>
    <w:rsid w:val="006937DA"/>
    <w:rsid w:val="006A3578"/>
    <w:rsid w:val="006A7851"/>
    <w:rsid w:val="006C36ED"/>
    <w:rsid w:val="006D1399"/>
    <w:rsid w:val="006E6A8C"/>
    <w:rsid w:val="006F1876"/>
    <w:rsid w:val="00700806"/>
    <w:rsid w:val="0071590C"/>
    <w:rsid w:val="00715A27"/>
    <w:rsid w:val="00725EC8"/>
    <w:rsid w:val="00726544"/>
    <w:rsid w:val="0072734A"/>
    <w:rsid w:val="00746C67"/>
    <w:rsid w:val="00764DCE"/>
    <w:rsid w:val="00773F9E"/>
    <w:rsid w:val="007950D9"/>
    <w:rsid w:val="00796AFC"/>
    <w:rsid w:val="007A2A91"/>
    <w:rsid w:val="007B1AD2"/>
    <w:rsid w:val="007B4738"/>
    <w:rsid w:val="007B6305"/>
    <w:rsid w:val="007C34A8"/>
    <w:rsid w:val="007D5A58"/>
    <w:rsid w:val="007E7BEC"/>
    <w:rsid w:val="007F23C2"/>
    <w:rsid w:val="007F29C0"/>
    <w:rsid w:val="007F3D23"/>
    <w:rsid w:val="00800FAA"/>
    <w:rsid w:val="00826191"/>
    <w:rsid w:val="00832450"/>
    <w:rsid w:val="008325AD"/>
    <w:rsid w:val="00863340"/>
    <w:rsid w:val="00876864"/>
    <w:rsid w:val="008808C3"/>
    <w:rsid w:val="00882EAD"/>
    <w:rsid w:val="008844A8"/>
    <w:rsid w:val="00884904"/>
    <w:rsid w:val="00884C26"/>
    <w:rsid w:val="00886A79"/>
    <w:rsid w:val="008A70E0"/>
    <w:rsid w:val="008C5215"/>
    <w:rsid w:val="008E36F9"/>
    <w:rsid w:val="008E3DF8"/>
    <w:rsid w:val="008E5D6D"/>
    <w:rsid w:val="008F4FA2"/>
    <w:rsid w:val="008F5E3B"/>
    <w:rsid w:val="008F7DAE"/>
    <w:rsid w:val="009012DB"/>
    <w:rsid w:val="00905470"/>
    <w:rsid w:val="00925363"/>
    <w:rsid w:val="00926266"/>
    <w:rsid w:val="0093435E"/>
    <w:rsid w:val="00937D0A"/>
    <w:rsid w:val="009440BF"/>
    <w:rsid w:val="009469C7"/>
    <w:rsid w:val="0095126E"/>
    <w:rsid w:val="00953385"/>
    <w:rsid w:val="00966892"/>
    <w:rsid w:val="00972CCC"/>
    <w:rsid w:val="00974916"/>
    <w:rsid w:val="009766FB"/>
    <w:rsid w:val="0097692B"/>
    <w:rsid w:val="00984ED7"/>
    <w:rsid w:val="00993AF5"/>
    <w:rsid w:val="00994405"/>
    <w:rsid w:val="00994AD6"/>
    <w:rsid w:val="009A6FF8"/>
    <w:rsid w:val="009B0B2A"/>
    <w:rsid w:val="009C1B6F"/>
    <w:rsid w:val="009E33B4"/>
    <w:rsid w:val="009E6574"/>
    <w:rsid w:val="009F5A5E"/>
    <w:rsid w:val="009F7D68"/>
    <w:rsid w:val="00A03CBE"/>
    <w:rsid w:val="00A11B1C"/>
    <w:rsid w:val="00A12938"/>
    <w:rsid w:val="00A144E4"/>
    <w:rsid w:val="00A21221"/>
    <w:rsid w:val="00A40866"/>
    <w:rsid w:val="00A41F2D"/>
    <w:rsid w:val="00A45780"/>
    <w:rsid w:val="00A53633"/>
    <w:rsid w:val="00A57CA7"/>
    <w:rsid w:val="00A60B8B"/>
    <w:rsid w:val="00A60CD2"/>
    <w:rsid w:val="00A6677B"/>
    <w:rsid w:val="00A80DE4"/>
    <w:rsid w:val="00A921CD"/>
    <w:rsid w:val="00A96AE2"/>
    <w:rsid w:val="00A96D4B"/>
    <w:rsid w:val="00AA6134"/>
    <w:rsid w:val="00AB1CDE"/>
    <w:rsid w:val="00AB3B32"/>
    <w:rsid w:val="00AC0316"/>
    <w:rsid w:val="00AC41BC"/>
    <w:rsid w:val="00AD4558"/>
    <w:rsid w:val="00AD6039"/>
    <w:rsid w:val="00AE73B8"/>
    <w:rsid w:val="00AF28F8"/>
    <w:rsid w:val="00AF6B9A"/>
    <w:rsid w:val="00B035E1"/>
    <w:rsid w:val="00B110AE"/>
    <w:rsid w:val="00B2595D"/>
    <w:rsid w:val="00B42206"/>
    <w:rsid w:val="00B65F3C"/>
    <w:rsid w:val="00B704A1"/>
    <w:rsid w:val="00B76DD2"/>
    <w:rsid w:val="00B90E2D"/>
    <w:rsid w:val="00B931FB"/>
    <w:rsid w:val="00BB1CF1"/>
    <w:rsid w:val="00BB3791"/>
    <w:rsid w:val="00BC553B"/>
    <w:rsid w:val="00BD0509"/>
    <w:rsid w:val="00BD0922"/>
    <w:rsid w:val="00BE2458"/>
    <w:rsid w:val="00BE3469"/>
    <w:rsid w:val="00BE4604"/>
    <w:rsid w:val="00BE7D1A"/>
    <w:rsid w:val="00BF52E0"/>
    <w:rsid w:val="00C02F04"/>
    <w:rsid w:val="00C02FC3"/>
    <w:rsid w:val="00C030F3"/>
    <w:rsid w:val="00C148F0"/>
    <w:rsid w:val="00C2220F"/>
    <w:rsid w:val="00C24E7D"/>
    <w:rsid w:val="00C27CE2"/>
    <w:rsid w:val="00C4010A"/>
    <w:rsid w:val="00C4078B"/>
    <w:rsid w:val="00C44D54"/>
    <w:rsid w:val="00C46A69"/>
    <w:rsid w:val="00C616E4"/>
    <w:rsid w:val="00C666C6"/>
    <w:rsid w:val="00C9268B"/>
    <w:rsid w:val="00C92FF9"/>
    <w:rsid w:val="00C9342C"/>
    <w:rsid w:val="00C93FF0"/>
    <w:rsid w:val="00C96BD8"/>
    <w:rsid w:val="00C972C4"/>
    <w:rsid w:val="00CA4E15"/>
    <w:rsid w:val="00CA5C98"/>
    <w:rsid w:val="00CA6340"/>
    <w:rsid w:val="00CB07AC"/>
    <w:rsid w:val="00CC3FF9"/>
    <w:rsid w:val="00CD4637"/>
    <w:rsid w:val="00CE2AA9"/>
    <w:rsid w:val="00CE71C4"/>
    <w:rsid w:val="00CF5CAF"/>
    <w:rsid w:val="00CF7DE6"/>
    <w:rsid w:val="00D02E23"/>
    <w:rsid w:val="00D04BC4"/>
    <w:rsid w:val="00D05051"/>
    <w:rsid w:val="00D0508B"/>
    <w:rsid w:val="00D237D6"/>
    <w:rsid w:val="00D3073F"/>
    <w:rsid w:val="00D325D4"/>
    <w:rsid w:val="00D42173"/>
    <w:rsid w:val="00D4757A"/>
    <w:rsid w:val="00D50E09"/>
    <w:rsid w:val="00D52792"/>
    <w:rsid w:val="00D56A5F"/>
    <w:rsid w:val="00D70C25"/>
    <w:rsid w:val="00D77AA0"/>
    <w:rsid w:val="00D94C8A"/>
    <w:rsid w:val="00DA2AF8"/>
    <w:rsid w:val="00DA4028"/>
    <w:rsid w:val="00DA5615"/>
    <w:rsid w:val="00DB4C60"/>
    <w:rsid w:val="00DC25DC"/>
    <w:rsid w:val="00DC4101"/>
    <w:rsid w:val="00DC5673"/>
    <w:rsid w:val="00DC5D06"/>
    <w:rsid w:val="00DD1C18"/>
    <w:rsid w:val="00DE1203"/>
    <w:rsid w:val="00DE76BE"/>
    <w:rsid w:val="00DF2C41"/>
    <w:rsid w:val="00DF3764"/>
    <w:rsid w:val="00DF37FE"/>
    <w:rsid w:val="00E00AB0"/>
    <w:rsid w:val="00E107DC"/>
    <w:rsid w:val="00E221F4"/>
    <w:rsid w:val="00E33AC0"/>
    <w:rsid w:val="00E354C1"/>
    <w:rsid w:val="00E35D1E"/>
    <w:rsid w:val="00E41985"/>
    <w:rsid w:val="00E562FA"/>
    <w:rsid w:val="00E65D9B"/>
    <w:rsid w:val="00E70724"/>
    <w:rsid w:val="00E70EDF"/>
    <w:rsid w:val="00E84CAE"/>
    <w:rsid w:val="00E8644D"/>
    <w:rsid w:val="00E86A82"/>
    <w:rsid w:val="00E870B9"/>
    <w:rsid w:val="00E95004"/>
    <w:rsid w:val="00EA1F7B"/>
    <w:rsid w:val="00EA2E8B"/>
    <w:rsid w:val="00EA3E98"/>
    <w:rsid w:val="00EA6D96"/>
    <w:rsid w:val="00EC1392"/>
    <w:rsid w:val="00ED0081"/>
    <w:rsid w:val="00ED30C3"/>
    <w:rsid w:val="00EE23E0"/>
    <w:rsid w:val="00EE7D3B"/>
    <w:rsid w:val="00EF0AD2"/>
    <w:rsid w:val="00EF29A9"/>
    <w:rsid w:val="00EF3C92"/>
    <w:rsid w:val="00EF3E50"/>
    <w:rsid w:val="00EF748B"/>
    <w:rsid w:val="00F05D32"/>
    <w:rsid w:val="00F205E3"/>
    <w:rsid w:val="00F3378A"/>
    <w:rsid w:val="00F51D0A"/>
    <w:rsid w:val="00F56A67"/>
    <w:rsid w:val="00F64232"/>
    <w:rsid w:val="00F6626C"/>
    <w:rsid w:val="00F836B0"/>
    <w:rsid w:val="00F83EF1"/>
    <w:rsid w:val="00F85187"/>
    <w:rsid w:val="00F85A12"/>
    <w:rsid w:val="00F90114"/>
    <w:rsid w:val="00F95256"/>
    <w:rsid w:val="00F97C3E"/>
    <w:rsid w:val="00FA19E2"/>
    <w:rsid w:val="00FA335F"/>
    <w:rsid w:val="00FB11B4"/>
    <w:rsid w:val="00FB59C4"/>
    <w:rsid w:val="00FB6754"/>
    <w:rsid w:val="00FC1725"/>
    <w:rsid w:val="00FD76D6"/>
    <w:rsid w:val="00FE202C"/>
    <w:rsid w:val="00FE3B72"/>
    <w:rsid w:val="00FE4B85"/>
    <w:rsid w:val="00FE610A"/>
    <w:rsid w:val="00FF5A57"/>
    <w:rsid w:val="00FF6CF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191D7"/>
  <w15:chartTrackingRefBased/>
  <w15:docId w15:val="{01ABA17F-E6E1-4D3F-890A-7FEB1E67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</w:pBdr>
      <w:ind w:right="-1"/>
      <w:jc w:val="center"/>
      <w:outlineLvl w:val="0"/>
    </w:pPr>
    <w:rPr>
      <w:rFonts w:ascii="Arial" w:hAnsi="Arial"/>
      <w:b/>
      <w:bCs/>
      <w:color w:val="808080"/>
      <w:sz w:val="18"/>
    </w:rPr>
  </w:style>
  <w:style w:type="paragraph" w:styleId="Titolo2">
    <w:name w:val="heading 2"/>
    <w:basedOn w:val="Normale"/>
    <w:next w:val="Normale"/>
    <w:qFormat/>
    <w:pPr>
      <w:keepNext/>
      <w:ind w:firstLine="5954"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nhideWhenUsed/>
    <w:qFormat/>
    <w:rsid w:val="007B47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03CB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Rientrocorpodeltesto">
    <w:name w:val="Body Text Indent"/>
    <w:basedOn w:val="Normale"/>
    <w:pPr>
      <w:spacing w:line="360" w:lineRule="auto"/>
      <w:ind w:firstLine="284"/>
      <w:jc w:val="both"/>
    </w:pPr>
  </w:style>
  <w:style w:type="character" w:styleId="Collegamentovisitato">
    <w:name w:val="FollowedHyperlink"/>
    <w:rPr>
      <w:color w:val="800080"/>
      <w:u w:val="single"/>
    </w:rPr>
  </w:style>
  <w:style w:type="paragraph" w:styleId="NormaleWeb">
    <w:name w:val="Normal (Web)"/>
    <w:basedOn w:val="Normale"/>
    <w:uiPriority w:val="99"/>
    <w:pPr>
      <w:spacing w:before="100" w:after="100"/>
    </w:pPr>
    <w:rPr>
      <w:sz w:val="24"/>
    </w:rPr>
  </w:style>
  <w:style w:type="paragraph" w:styleId="Paragrafoelenco">
    <w:name w:val="List Paragraph"/>
    <w:basedOn w:val="Normale"/>
    <w:uiPriority w:val="34"/>
    <w:qFormat/>
    <w:rsid w:val="00C24E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A144E4"/>
  </w:style>
  <w:style w:type="character" w:styleId="Enfasigrassetto">
    <w:name w:val="Strong"/>
    <w:uiPriority w:val="22"/>
    <w:qFormat/>
    <w:rsid w:val="00A144E4"/>
    <w:rPr>
      <w:b/>
      <w:bCs/>
    </w:rPr>
  </w:style>
  <w:style w:type="character" w:customStyle="1" w:styleId="Titolo4Carattere">
    <w:name w:val="Titolo 4 Carattere"/>
    <w:link w:val="Titolo4"/>
    <w:semiHidden/>
    <w:rsid w:val="00A03CBE"/>
    <w:rPr>
      <w:rFonts w:ascii="Calibri" w:eastAsia="Times New Roman" w:hAnsi="Calibri" w:cs="Times New Roman"/>
      <w:b/>
      <w:bCs/>
      <w:sz w:val="28"/>
      <w:szCs w:val="28"/>
    </w:rPr>
  </w:style>
  <w:style w:type="paragraph" w:styleId="Testofumetto">
    <w:name w:val="Balloon Text"/>
    <w:basedOn w:val="Normale"/>
    <w:link w:val="TestofumettoCarattere"/>
    <w:rsid w:val="005817F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817F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rsid w:val="00AD4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sid w:val="007B47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itation-287">
    <w:name w:val="citation-287"/>
    <w:basedOn w:val="Carpredefinitoparagrafo"/>
    <w:rsid w:val="007B4738"/>
  </w:style>
  <w:style w:type="character" w:customStyle="1" w:styleId="citation-286">
    <w:name w:val="citation-286"/>
    <w:basedOn w:val="Carpredefinitoparagrafo"/>
    <w:rsid w:val="007B4738"/>
  </w:style>
  <w:style w:type="paragraph" w:customStyle="1" w:styleId="has-text-color">
    <w:name w:val="has-text-color"/>
    <w:basedOn w:val="Normale"/>
    <w:rsid w:val="008808C3"/>
    <w:pPr>
      <w:spacing w:before="100" w:beforeAutospacing="1" w:after="100" w:afterAutospacing="1"/>
    </w:pPr>
    <w:rPr>
      <w:sz w:val="24"/>
      <w:szCs w:val="24"/>
    </w:rPr>
  </w:style>
  <w:style w:type="paragraph" w:customStyle="1" w:styleId="wp-block-paragraph">
    <w:name w:val="wp-block-paragraph"/>
    <w:basedOn w:val="Normale"/>
    <w:rsid w:val="008808C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uola.cestim.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EA9F2-EDBC-4DC6-A2EF-09E8630C8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Hewlett-Packard</Company>
  <LinksUpToDate>false</LinksUpToDate>
  <CharactersWithSpaces>5053</CharactersWithSpaces>
  <SharedDoc>false</SharedDoc>
  <HLinks>
    <vt:vector size="6" baseType="variant">
      <vt:variant>
        <vt:i4>524357</vt:i4>
      </vt:variant>
      <vt:variant>
        <vt:i4>0</vt:i4>
      </vt:variant>
      <vt:variant>
        <vt:i4>0</vt:i4>
      </vt:variant>
      <vt:variant>
        <vt:i4>5</vt:i4>
      </vt:variant>
      <vt:variant>
        <vt:lpwstr>http://www.cestim.it/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Cestim</dc:creator>
  <cp:keywords/>
  <dc:description/>
  <cp:lastModifiedBy>CESTIM</cp:lastModifiedBy>
  <cp:revision>2</cp:revision>
  <cp:lastPrinted>2023-09-07T10:13:00Z</cp:lastPrinted>
  <dcterms:created xsi:type="dcterms:W3CDTF">2026-09-28T11:15:00Z</dcterms:created>
  <dcterms:modified xsi:type="dcterms:W3CDTF">2026-09-28T11:15:00Z</dcterms:modified>
</cp:coreProperties>
</file>